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8C" w:rsidRPr="0080203F" w:rsidRDefault="0022098C" w:rsidP="00DE5788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203F">
        <w:rPr>
          <w:rFonts w:ascii="Times New Roman" w:hAnsi="Times New Roman" w:cs="Times New Roman"/>
          <w:b/>
          <w:bCs/>
          <w:sz w:val="24"/>
          <w:szCs w:val="24"/>
        </w:rPr>
        <w:t xml:space="preserve">Отчёт о результатах самообследования </w:t>
      </w:r>
    </w:p>
    <w:p w:rsidR="0022098C" w:rsidRDefault="0022098C" w:rsidP="00E75598">
      <w:pPr>
        <w:tabs>
          <w:tab w:val="left" w:pos="0"/>
          <w:tab w:val="left" w:pos="180"/>
          <w:tab w:val="left" w:pos="360"/>
        </w:tabs>
        <w:spacing w:line="240" w:lineRule="auto"/>
        <w:ind w:firstLine="5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 xml:space="preserve">МАУ ДО «Викуловский детский сад «Колосок»- </w:t>
      </w:r>
    </w:p>
    <w:p w:rsidR="0022098C" w:rsidRPr="0080203F" w:rsidRDefault="0022098C" w:rsidP="00E75598">
      <w:pPr>
        <w:tabs>
          <w:tab w:val="left" w:pos="0"/>
          <w:tab w:val="left" w:pos="180"/>
          <w:tab w:val="left" w:pos="360"/>
        </w:tabs>
        <w:spacing w:line="240" w:lineRule="auto"/>
        <w:ind w:firstLine="5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>отделение с. Викулово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(Детский сад "Дельфин") за 2022 </w:t>
      </w:r>
      <w:r w:rsidRPr="0080203F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22098C" w:rsidRPr="0080203F" w:rsidRDefault="0022098C" w:rsidP="00E75598">
      <w:p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Целями проведения самообследования ДОУ являются обеспечение доступности и открытости информации о деятельности ДОУ. В процессе обследования были проанализированы следующие направления:</w:t>
      </w:r>
    </w:p>
    <w:p w:rsidR="0022098C" w:rsidRPr="0080203F" w:rsidRDefault="0022098C" w:rsidP="00F97197">
      <w:pPr>
        <w:spacing w:line="240" w:lineRule="auto"/>
        <w:ind w:firstLine="549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1. Комплектование.</w:t>
      </w:r>
    </w:p>
    <w:p w:rsidR="0022098C" w:rsidRPr="0080203F" w:rsidRDefault="0022098C" w:rsidP="00F97197">
      <w:pPr>
        <w:spacing w:line="240" w:lineRule="auto"/>
        <w:ind w:firstLine="549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2. Анализ кадрового состава.</w:t>
      </w:r>
    </w:p>
    <w:p w:rsidR="0022098C" w:rsidRPr="0080203F" w:rsidRDefault="0022098C" w:rsidP="00F97197">
      <w:pPr>
        <w:spacing w:line="240" w:lineRule="auto"/>
        <w:ind w:firstLine="549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3. Организационно - педагогическая и методическая работа.</w:t>
      </w:r>
    </w:p>
    <w:p w:rsidR="0022098C" w:rsidRPr="0080203F" w:rsidRDefault="0022098C" w:rsidP="00F97197">
      <w:pPr>
        <w:pStyle w:val="NoSpacing"/>
        <w:rPr>
          <w:color w:val="000000"/>
        </w:rPr>
      </w:pPr>
      <w:r w:rsidRPr="0080203F">
        <w:t xml:space="preserve">       4. </w:t>
      </w:r>
      <w:r w:rsidRPr="0080203F">
        <w:rPr>
          <w:color w:val="000000"/>
        </w:rPr>
        <w:t>Организация воспитательно - образовательного процесса.</w:t>
      </w:r>
    </w:p>
    <w:p w:rsidR="0022098C" w:rsidRPr="0080203F" w:rsidRDefault="0022098C" w:rsidP="00F97197">
      <w:pPr>
        <w:pStyle w:val="NoSpacing"/>
        <w:rPr>
          <w:color w:val="000000"/>
        </w:rPr>
      </w:pPr>
      <w:r w:rsidRPr="0080203F">
        <w:rPr>
          <w:color w:val="000000"/>
        </w:rPr>
        <w:t xml:space="preserve">       5. </w:t>
      </w:r>
      <w:r w:rsidRPr="0080203F">
        <w:t>Результаты диагностики  освоения программы</w:t>
      </w:r>
    </w:p>
    <w:p w:rsidR="0022098C" w:rsidRPr="0080203F" w:rsidRDefault="0022098C" w:rsidP="00F97197">
      <w:pPr>
        <w:pStyle w:val="NoSpacing"/>
        <w:rPr>
          <w:color w:val="000000"/>
        </w:rPr>
      </w:pPr>
      <w:r w:rsidRPr="0080203F">
        <w:rPr>
          <w:color w:val="000000"/>
        </w:rPr>
        <w:t xml:space="preserve">       6. </w:t>
      </w:r>
      <w:r w:rsidRPr="0080203F">
        <w:t>Результаты диагностики уровня готовности детей к обучению в школе</w:t>
      </w:r>
    </w:p>
    <w:p w:rsidR="0022098C" w:rsidRPr="0080203F" w:rsidRDefault="0022098C" w:rsidP="00F97197">
      <w:pPr>
        <w:pStyle w:val="NoSpacing"/>
      </w:pPr>
      <w:r w:rsidRPr="0080203F">
        <w:t xml:space="preserve">       7. Взаимодействие с родителями.</w:t>
      </w:r>
    </w:p>
    <w:p w:rsidR="0022098C" w:rsidRPr="0080203F" w:rsidRDefault="0022098C" w:rsidP="00F97197">
      <w:pPr>
        <w:pStyle w:val="NoSpacing"/>
      </w:pPr>
      <w:r w:rsidRPr="0080203F">
        <w:t xml:space="preserve">       8. Взаимодействие ДОУ с другими организациями.</w:t>
      </w:r>
    </w:p>
    <w:p w:rsidR="0022098C" w:rsidRPr="0080203F" w:rsidRDefault="0022098C" w:rsidP="00F9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       9. Материально - техническое и учебно - методическое обеспечение.</w:t>
      </w:r>
    </w:p>
    <w:p w:rsidR="0022098C" w:rsidRPr="0080203F" w:rsidRDefault="0022098C" w:rsidP="00F9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      10. Участие в конкурсах и мероприятиях.</w:t>
      </w:r>
    </w:p>
    <w:p w:rsidR="0022098C" w:rsidRPr="0080203F" w:rsidRDefault="0022098C" w:rsidP="00F9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      11. Посещаемость.</w:t>
      </w:r>
    </w:p>
    <w:p w:rsidR="0022098C" w:rsidRPr="0080203F" w:rsidRDefault="0022098C" w:rsidP="00F9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      12. Дополнительные платные образовательные услуги.</w:t>
      </w:r>
    </w:p>
    <w:p w:rsidR="0022098C" w:rsidRPr="00F97197" w:rsidRDefault="0022098C" w:rsidP="00F9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197">
        <w:rPr>
          <w:rFonts w:ascii="Times New Roman" w:hAnsi="Times New Roman" w:cs="Times New Roman"/>
          <w:sz w:val="24"/>
          <w:szCs w:val="24"/>
        </w:rPr>
        <w:t xml:space="preserve">       Вывод.</w:t>
      </w:r>
    </w:p>
    <w:p w:rsidR="0022098C" w:rsidRPr="0080203F" w:rsidRDefault="0022098C" w:rsidP="00E75598">
      <w:pPr>
        <w:pStyle w:val="NoSpacing"/>
        <w:jc w:val="center"/>
        <w:rPr>
          <w:b/>
          <w:bCs/>
        </w:rPr>
      </w:pPr>
      <w:r>
        <w:rPr>
          <w:b/>
          <w:bCs/>
        </w:rPr>
        <w:t>1. Комплектование</w:t>
      </w:r>
    </w:p>
    <w:p w:rsidR="0022098C" w:rsidRPr="0080203F" w:rsidRDefault="0022098C" w:rsidP="00E75598">
      <w:pPr>
        <w:pStyle w:val="NoSpacing"/>
      </w:pPr>
      <w:r>
        <w:t xml:space="preserve">В 2022 </w:t>
      </w:r>
      <w:r w:rsidRPr="0080203F">
        <w:t xml:space="preserve"> году в ДОУ функционировали 6 групп в режиме полного дня и 1 группа кратковременного пребывания в с. Боково на базе школы. В форме семейного образования с психолого – педагогическим сопровождением на базе дошкольной образовательной организации (КМП) – 20 человек. Общая численность воспитанников , осваивающих образовательную программу дошкольного образования – 201 человек. </w:t>
      </w:r>
    </w:p>
    <w:p w:rsidR="0022098C" w:rsidRPr="0080203F" w:rsidRDefault="0022098C" w:rsidP="00E75598">
      <w:pPr>
        <w:pStyle w:val="NoSpacing"/>
      </w:pPr>
      <w:r w:rsidRPr="0080203F">
        <w:t>С 2 до 3 лет - 1 группа</w:t>
      </w:r>
    </w:p>
    <w:p w:rsidR="0022098C" w:rsidRPr="0080203F" w:rsidRDefault="0022098C" w:rsidP="00E75598">
      <w:pPr>
        <w:pStyle w:val="NoSpacing"/>
      </w:pPr>
      <w:r w:rsidRPr="0080203F">
        <w:t>С 3 до 4 лет - 1 группа</w:t>
      </w:r>
    </w:p>
    <w:p w:rsidR="0022098C" w:rsidRPr="0080203F" w:rsidRDefault="0022098C" w:rsidP="00E75598">
      <w:pPr>
        <w:pStyle w:val="NoSpacing"/>
      </w:pPr>
      <w:r w:rsidRPr="0080203F">
        <w:t>С 4 до 5 лет - 1 группа</w:t>
      </w:r>
    </w:p>
    <w:p w:rsidR="0022098C" w:rsidRPr="0080203F" w:rsidRDefault="0022098C" w:rsidP="00E75598">
      <w:pPr>
        <w:pStyle w:val="NoSpacing"/>
      </w:pPr>
      <w:r w:rsidRPr="0080203F">
        <w:t>С 5 до 6 лет - 1 группа</w:t>
      </w:r>
    </w:p>
    <w:p w:rsidR="0022098C" w:rsidRPr="0080203F" w:rsidRDefault="0022098C" w:rsidP="00E75598">
      <w:pPr>
        <w:pStyle w:val="NoSpacing"/>
      </w:pPr>
      <w:r w:rsidRPr="0080203F">
        <w:t>С 6 до 7 лет - 1 группа</w:t>
      </w:r>
    </w:p>
    <w:p w:rsidR="0022098C" w:rsidRPr="0080203F" w:rsidRDefault="0022098C" w:rsidP="00E75598">
      <w:pPr>
        <w:pStyle w:val="NoSpacing"/>
      </w:pPr>
      <w:r w:rsidRPr="0080203F">
        <w:t>На 01 января 2023 года списочный состав  групп полного дня составляет    - 161 ребенок.</w:t>
      </w:r>
    </w:p>
    <w:p w:rsidR="0022098C" w:rsidRPr="0080203F" w:rsidRDefault="0022098C" w:rsidP="00E75598">
      <w:pPr>
        <w:pStyle w:val="NoSpacing"/>
        <w:rPr>
          <w:b/>
          <w:bCs/>
        </w:rPr>
      </w:pPr>
      <w:r w:rsidRPr="0080203F">
        <w:t xml:space="preserve">В режиме кратковременного пребывания – 20 </w:t>
      </w:r>
      <w:r>
        <w:t>детей.</w:t>
      </w:r>
      <w:r w:rsidRPr="0080203F">
        <w:t xml:space="preserve"> </w:t>
      </w:r>
    </w:p>
    <w:p w:rsidR="0022098C" w:rsidRPr="0080203F" w:rsidRDefault="0022098C" w:rsidP="00E75598">
      <w:pPr>
        <w:pStyle w:val="NoSpacing"/>
        <w:jc w:val="center"/>
        <w:rPr>
          <w:b/>
          <w:bCs/>
        </w:rPr>
      </w:pPr>
      <w:r>
        <w:rPr>
          <w:b/>
          <w:bCs/>
        </w:rPr>
        <w:t>2. Анализ кадрового состава</w:t>
      </w:r>
    </w:p>
    <w:p w:rsidR="0022098C" w:rsidRPr="0080203F" w:rsidRDefault="0022098C" w:rsidP="00E75598">
      <w:pPr>
        <w:pStyle w:val="NoSpacing"/>
      </w:pPr>
      <w:r w:rsidRPr="0080203F">
        <w:t>В учреждении работает 10 педагогов.</w:t>
      </w:r>
    </w:p>
    <w:p w:rsidR="0022098C" w:rsidRPr="0080203F" w:rsidRDefault="0022098C" w:rsidP="00E75598">
      <w:pPr>
        <w:pStyle w:val="NoSpacing"/>
      </w:pPr>
      <w:r w:rsidRPr="0080203F">
        <w:t>Старший воспитатель - 1</w:t>
      </w:r>
    </w:p>
    <w:p w:rsidR="0022098C" w:rsidRPr="0080203F" w:rsidRDefault="0022098C" w:rsidP="00E75598">
      <w:pPr>
        <w:pStyle w:val="NoSpacing"/>
      </w:pPr>
      <w:r w:rsidRPr="0080203F">
        <w:t>Музыкальный руководитель - 1</w:t>
      </w:r>
    </w:p>
    <w:p w:rsidR="0022098C" w:rsidRPr="0080203F" w:rsidRDefault="0022098C" w:rsidP="00E75598">
      <w:pPr>
        <w:pStyle w:val="NoSpacing"/>
      </w:pPr>
      <w:r w:rsidRPr="0080203F">
        <w:t>Воспитатели - 8.</w:t>
      </w:r>
    </w:p>
    <w:p w:rsidR="0022098C" w:rsidRPr="0080203F" w:rsidRDefault="0022098C" w:rsidP="00E75598">
      <w:pPr>
        <w:pStyle w:val="NoSpacing"/>
      </w:pPr>
      <w:r w:rsidRPr="0080203F">
        <w:t xml:space="preserve">В ДОУ создаются условия для профессионального роста сотрудников. Ежегодно планируется повышение квалификации и аттестация педагогических кадров. </w:t>
      </w:r>
    </w:p>
    <w:p w:rsidR="0022098C" w:rsidRPr="0080203F" w:rsidRDefault="0022098C" w:rsidP="00E75598">
      <w:pPr>
        <w:pStyle w:val="NoSpacing"/>
      </w:pPr>
    </w:p>
    <w:p w:rsidR="0022098C" w:rsidRPr="0080203F" w:rsidRDefault="0022098C" w:rsidP="00AF5D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>Количество педагогических работников, повысивших квалификацию</w:t>
      </w:r>
    </w:p>
    <w:p w:rsidR="0022098C" w:rsidRPr="0080203F" w:rsidRDefault="0022098C" w:rsidP="00AF5D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2022 </w:t>
      </w:r>
      <w:r w:rsidRPr="0080203F">
        <w:rPr>
          <w:rFonts w:ascii="Times New Roman" w:hAnsi="Times New Roman" w:cs="Times New Roman"/>
          <w:b/>
          <w:bCs/>
          <w:sz w:val="24"/>
          <w:szCs w:val="24"/>
        </w:rPr>
        <w:t>году (курсовая подготовка)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077"/>
        <w:gridCol w:w="3260"/>
        <w:gridCol w:w="2835"/>
        <w:gridCol w:w="1701"/>
        <w:gridCol w:w="851"/>
      </w:tblGrid>
      <w:tr w:rsidR="0022098C" w:rsidRPr="00490E91">
        <w:tc>
          <w:tcPr>
            <w:tcW w:w="449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77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слушателей</w:t>
            </w:r>
          </w:p>
        </w:tc>
        <w:tc>
          <w:tcPr>
            <w:tcW w:w="3260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формы повышения  квалификации</w:t>
            </w:r>
          </w:p>
        </w:tc>
        <w:tc>
          <w:tcPr>
            <w:tcW w:w="2835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учителей, прошедших повышение квалификации</w:t>
            </w:r>
          </w:p>
        </w:tc>
        <w:tc>
          <w:tcPr>
            <w:tcW w:w="1701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прохождения повышения квалификации (дистанционно)</w:t>
            </w:r>
          </w:p>
        </w:tc>
        <w:tc>
          <w:tcPr>
            <w:tcW w:w="851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педагогов в ОУ </w:t>
            </w:r>
          </w:p>
        </w:tc>
      </w:tr>
      <w:tr w:rsidR="0022098C" w:rsidRPr="00490E91">
        <w:tc>
          <w:tcPr>
            <w:tcW w:w="449" w:type="dxa"/>
          </w:tcPr>
          <w:p w:rsidR="0022098C" w:rsidRPr="00490E91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260" w:type="dxa"/>
          </w:tcPr>
          <w:p w:rsidR="0022098C" w:rsidRPr="00AF5DD5" w:rsidRDefault="0022098C" w:rsidP="00E75598">
            <w:pPr>
              <w:pStyle w:val="NoSpacing"/>
              <w:jc w:val="both"/>
              <w:rPr>
                <w:sz w:val="22"/>
                <w:szCs w:val="22"/>
              </w:rPr>
            </w:pPr>
            <w:r w:rsidRPr="00AF5DD5">
              <w:rPr>
                <w:sz w:val="22"/>
                <w:szCs w:val="22"/>
              </w:rPr>
              <w:t>Курсы повышения квалификации "Актуальные проблемы и совершенствование организации  образовательного процесса в условиях реализаци</w:t>
            </w:r>
            <w:r>
              <w:rPr>
                <w:sz w:val="22"/>
                <w:szCs w:val="22"/>
              </w:rPr>
              <w:t>и ФГОС дошкольного образования" 28 час.</w:t>
            </w:r>
          </w:p>
        </w:tc>
        <w:tc>
          <w:tcPr>
            <w:tcW w:w="2835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Столярова В.В., Маркова Н.В.</w:t>
            </w:r>
          </w:p>
        </w:tc>
        <w:tc>
          <w:tcPr>
            <w:tcW w:w="1701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 xml:space="preserve">Тюмень ТОГИРРО </w:t>
            </w:r>
          </w:p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(г. Ишим)</w:t>
            </w:r>
          </w:p>
        </w:tc>
        <w:tc>
          <w:tcPr>
            <w:tcW w:w="851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2</w:t>
            </w:r>
          </w:p>
        </w:tc>
      </w:tr>
      <w:tr w:rsidR="0022098C" w:rsidRPr="00490E91">
        <w:tc>
          <w:tcPr>
            <w:tcW w:w="449" w:type="dxa"/>
          </w:tcPr>
          <w:p w:rsidR="0022098C" w:rsidRPr="00490E91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22098C" w:rsidRPr="00541FFA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2098C" w:rsidRPr="00E75598" w:rsidRDefault="0022098C" w:rsidP="00E75598">
            <w:pPr>
              <w:pStyle w:val="NoSpacing"/>
              <w:jc w:val="both"/>
              <w:rPr>
                <w:sz w:val="28"/>
                <w:szCs w:val="28"/>
              </w:rPr>
            </w:pPr>
            <w:r w:rsidRPr="00AF5DD5">
              <w:rPr>
                <w:sz w:val="22"/>
                <w:szCs w:val="22"/>
              </w:rPr>
              <w:t>Курсы повышения квалификации "Актуальные проблемы и совершенствование организации  образовательного процесса в условиях реализаци</w:t>
            </w:r>
            <w:r>
              <w:rPr>
                <w:sz w:val="22"/>
                <w:szCs w:val="22"/>
              </w:rPr>
              <w:t>и ФГОС дошкольного образования" 28 час.</w:t>
            </w:r>
          </w:p>
        </w:tc>
        <w:tc>
          <w:tcPr>
            <w:tcW w:w="2835" w:type="dxa"/>
          </w:tcPr>
          <w:p w:rsidR="0022098C" w:rsidRPr="00541FFA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FA">
              <w:rPr>
                <w:rFonts w:ascii="Times New Roman" w:hAnsi="Times New Roman" w:cs="Times New Roman"/>
                <w:sz w:val="24"/>
                <w:szCs w:val="24"/>
              </w:rPr>
              <w:t>Богомазова Е.А.</w:t>
            </w:r>
          </w:p>
        </w:tc>
        <w:tc>
          <w:tcPr>
            <w:tcW w:w="1701" w:type="dxa"/>
          </w:tcPr>
          <w:p w:rsidR="0022098C" w:rsidRPr="00490E91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DD5">
              <w:rPr>
                <w:rFonts w:ascii="Times New Roman" w:hAnsi="Times New Roman" w:cs="Times New Roman"/>
              </w:rPr>
              <w:t>Тюмень ТОГИРРО</w:t>
            </w:r>
          </w:p>
        </w:tc>
        <w:tc>
          <w:tcPr>
            <w:tcW w:w="851" w:type="dxa"/>
          </w:tcPr>
          <w:p w:rsidR="0022098C" w:rsidRPr="00490E91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98C" w:rsidRPr="00490E91">
        <w:tc>
          <w:tcPr>
            <w:tcW w:w="449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Ст.Воспитатель</w:t>
            </w:r>
          </w:p>
        </w:tc>
        <w:tc>
          <w:tcPr>
            <w:tcW w:w="3260" w:type="dxa"/>
          </w:tcPr>
          <w:p w:rsidR="0022098C" w:rsidRPr="00AF5DD5" w:rsidRDefault="0022098C" w:rsidP="00E75598">
            <w:pPr>
              <w:pStyle w:val="NoSpacing"/>
              <w:jc w:val="both"/>
              <w:rPr>
                <w:sz w:val="22"/>
                <w:szCs w:val="22"/>
              </w:rPr>
            </w:pPr>
            <w:r w:rsidRPr="00AF5DD5">
              <w:rPr>
                <w:sz w:val="22"/>
                <w:szCs w:val="22"/>
              </w:rPr>
              <w:t>Курсы «Методическое сопровождение образовательного процесса в условиях реализации ФГОС дошкольного образования»</w:t>
            </w:r>
            <w:r>
              <w:rPr>
                <w:sz w:val="22"/>
                <w:szCs w:val="22"/>
              </w:rPr>
              <w:t>, 20 час.</w:t>
            </w:r>
          </w:p>
        </w:tc>
        <w:tc>
          <w:tcPr>
            <w:tcW w:w="2835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 xml:space="preserve">Плюхина Н.В. </w:t>
            </w:r>
          </w:p>
        </w:tc>
        <w:tc>
          <w:tcPr>
            <w:tcW w:w="1701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Тюмень ТОГИРРО</w:t>
            </w:r>
          </w:p>
        </w:tc>
        <w:tc>
          <w:tcPr>
            <w:tcW w:w="851" w:type="dxa"/>
          </w:tcPr>
          <w:p w:rsidR="0022098C" w:rsidRPr="00AF5DD5" w:rsidRDefault="0022098C" w:rsidP="00E755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5DD5">
              <w:rPr>
                <w:rFonts w:ascii="Times New Roman" w:hAnsi="Times New Roman" w:cs="Times New Roman"/>
              </w:rPr>
              <w:t>1</w:t>
            </w:r>
          </w:p>
        </w:tc>
      </w:tr>
    </w:tbl>
    <w:p w:rsidR="0022098C" w:rsidRPr="00E75598" w:rsidRDefault="0022098C" w:rsidP="00E75598">
      <w:pPr>
        <w:pStyle w:val="NoSpacing"/>
        <w:rPr>
          <w:sz w:val="28"/>
          <w:szCs w:val="28"/>
        </w:rPr>
      </w:pPr>
      <w:r w:rsidRPr="00E75598">
        <w:rPr>
          <w:sz w:val="28"/>
          <w:szCs w:val="28"/>
        </w:rPr>
        <w:t xml:space="preserve">   </w:t>
      </w:r>
    </w:p>
    <w:p w:rsidR="0022098C" w:rsidRPr="00F97197" w:rsidRDefault="0022098C" w:rsidP="00F97197">
      <w:pPr>
        <w:pStyle w:val="NoSpacing"/>
      </w:pPr>
      <w:r w:rsidRPr="0080203F">
        <w:t xml:space="preserve">Таким образом, в течение года  на курсах  повысили квалификацию 4 педагога. </w:t>
      </w:r>
    </w:p>
    <w:p w:rsidR="0022098C" w:rsidRPr="0080203F" w:rsidRDefault="0022098C" w:rsidP="00E75598">
      <w:pPr>
        <w:spacing w:line="240" w:lineRule="auto"/>
        <w:ind w:left="142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>Квалификационный уровень педагогов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985"/>
        <w:gridCol w:w="1842"/>
        <w:gridCol w:w="1701"/>
        <w:gridCol w:w="1901"/>
      </w:tblGrid>
      <w:tr w:rsidR="0022098C" w:rsidRPr="0080203F">
        <w:trPr>
          <w:trHeight w:val="2310"/>
        </w:trPr>
        <w:tc>
          <w:tcPr>
            <w:tcW w:w="1560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Количество педагогов</w:t>
            </w:r>
          </w:p>
        </w:tc>
        <w:tc>
          <w:tcPr>
            <w:tcW w:w="1559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с высшей квалификационной категорией</w:t>
            </w:r>
          </w:p>
        </w:tc>
        <w:tc>
          <w:tcPr>
            <w:tcW w:w="1985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с первой квалификационной категорией</w:t>
            </w:r>
          </w:p>
        </w:tc>
        <w:tc>
          <w:tcPr>
            <w:tcW w:w="1842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с соответствием занимаемой должности</w:t>
            </w:r>
          </w:p>
        </w:tc>
        <w:tc>
          <w:tcPr>
            <w:tcW w:w="1701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 xml:space="preserve">        не имеют       </w:t>
            </w:r>
          </w:p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 xml:space="preserve">квалификационной </w:t>
            </w:r>
          </w:p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категории</w:t>
            </w:r>
          </w:p>
        </w:tc>
        <w:tc>
          <w:tcPr>
            <w:tcW w:w="1901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Процент аттестованных на категорию</w:t>
            </w:r>
          </w:p>
        </w:tc>
      </w:tr>
      <w:tr w:rsidR="0022098C" w:rsidRPr="0080203F">
        <w:trPr>
          <w:trHeight w:val="615"/>
        </w:trPr>
        <w:tc>
          <w:tcPr>
            <w:tcW w:w="1560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Октябрьская, 105</w:t>
            </w:r>
          </w:p>
        </w:tc>
        <w:tc>
          <w:tcPr>
            <w:tcW w:w="1559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1</w:t>
            </w:r>
          </w:p>
        </w:tc>
        <w:tc>
          <w:tcPr>
            <w:tcW w:w="1901" w:type="dxa"/>
          </w:tcPr>
          <w:p w:rsidR="0022098C" w:rsidRPr="0080203F" w:rsidRDefault="0022098C" w:rsidP="00EF553A">
            <w:pPr>
              <w:pStyle w:val="Footer"/>
              <w:rPr>
                <w:b/>
                <w:bCs/>
              </w:rPr>
            </w:pPr>
            <w:r w:rsidRPr="0080203F">
              <w:rPr>
                <w:b/>
                <w:bCs/>
              </w:rPr>
              <w:t>90%</w:t>
            </w:r>
          </w:p>
        </w:tc>
      </w:tr>
      <w:tr w:rsidR="0022098C" w:rsidRPr="0080203F">
        <w:tc>
          <w:tcPr>
            <w:tcW w:w="1560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Процент от общего числа</w:t>
            </w:r>
          </w:p>
        </w:tc>
        <w:tc>
          <w:tcPr>
            <w:tcW w:w="1559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60%</w:t>
            </w:r>
          </w:p>
        </w:tc>
        <w:tc>
          <w:tcPr>
            <w:tcW w:w="1985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0203F">
              <w:rPr>
                <w:b/>
                <w:bCs/>
              </w:rPr>
              <w:t>30%</w:t>
            </w:r>
          </w:p>
        </w:tc>
        <w:tc>
          <w:tcPr>
            <w:tcW w:w="1842" w:type="dxa"/>
          </w:tcPr>
          <w:p w:rsidR="0022098C" w:rsidRPr="0080203F" w:rsidRDefault="0022098C" w:rsidP="00EF553A">
            <w:pPr>
              <w:pStyle w:val="Foot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="0022098C" w:rsidRPr="0080203F" w:rsidRDefault="0022098C" w:rsidP="00EF55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10  %</w:t>
            </w:r>
          </w:p>
        </w:tc>
        <w:tc>
          <w:tcPr>
            <w:tcW w:w="1901" w:type="dxa"/>
          </w:tcPr>
          <w:p w:rsidR="0022098C" w:rsidRPr="0080203F" w:rsidRDefault="0022098C" w:rsidP="00EF55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098C" w:rsidRPr="0080203F" w:rsidRDefault="0022098C" w:rsidP="00E75598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8C" w:rsidRPr="0080203F" w:rsidRDefault="0022098C" w:rsidP="00E755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>Образовательный уровень работающих педагогов: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969"/>
        <w:gridCol w:w="2472"/>
        <w:gridCol w:w="1980"/>
      </w:tblGrid>
      <w:tr w:rsidR="0022098C" w:rsidRPr="0080203F">
        <w:trPr>
          <w:trHeight w:val="828"/>
        </w:trPr>
        <w:tc>
          <w:tcPr>
            <w:tcW w:w="2127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969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образование педагогической направленности</w:t>
            </w:r>
          </w:p>
        </w:tc>
        <w:tc>
          <w:tcPr>
            <w:tcW w:w="2472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Средне- специальное образование педагогической направленности</w:t>
            </w:r>
          </w:p>
        </w:tc>
        <w:tc>
          <w:tcPr>
            <w:tcW w:w="1980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Средне- специальное образование</w:t>
            </w:r>
          </w:p>
        </w:tc>
      </w:tr>
      <w:tr w:rsidR="0022098C" w:rsidRPr="0080203F">
        <w:tc>
          <w:tcPr>
            <w:tcW w:w="2127" w:type="dxa"/>
          </w:tcPr>
          <w:p w:rsidR="0022098C" w:rsidRPr="0080203F" w:rsidRDefault="0022098C" w:rsidP="00E75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2098C" w:rsidRPr="0080203F">
        <w:tc>
          <w:tcPr>
            <w:tcW w:w="2127" w:type="dxa"/>
          </w:tcPr>
          <w:p w:rsidR="0022098C" w:rsidRPr="0080203F" w:rsidRDefault="0022098C" w:rsidP="00E75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969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98C" w:rsidRPr="0080203F">
        <w:trPr>
          <w:trHeight w:val="601"/>
        </w:trPr>
        <w:tc>
          <w:tcPr>
            <w:tcW w:w="2127" w:type="dxa"/>
          </w:tcPr>
          <w:p w:rsidR="0022098C" w:rsidRPr="0080203F" w:rsidRDefault="0022098C" w:rsidP="00E75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72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80" w:type="dxa"/>
          </w:tcPr>
          <w:p w:rsidR="0022098C" w:rsidRPr="0080203F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098C" w:rsidRPr="0080203F" w:rsidRDefault="0022098C" w:rsidP="00E75598">
      <w:pPr>
        <w:pStyle w:val="NoSpacing"/>
        <w:jc w:val="both"/>
      </w:pPr>
    </w:p>
    <w:p w:rsidR="0022098C" w:rsidRPr="0080203F" w:rsidRDefault="0022098C" w:rsidP="00E75598">
      <w:pPr>
        <w:pStyle w:val="NoSpacing"/>
      </w:pPr>
    </w:p>
    <w:p w:rsidR="0022098C" w:rsidRPr="0080203F" w:rsidRDefault="0022098C" w:rsidP="00E75598">
      <w:pPr>
        <w:pStyle w:val="NoSpacing"/>
        <w:jc w:val="center"/>
        <w:rPr>
          <w:b/>
          <w:bCs/>
        </w:rPr>
      </w:pPr>
      <w:r w:rsidRPr="0080203F">
        <w:rPr>
          <w:b/>
          <w:bCs/>
        </w:rPr>
        <w:t>3. Организационно - педаг</w:t>
      </w:r>
      <w:r>
        <w:rPr>
          <w:b/>
          <w:bCs/>
        </w:rPr>
        <w:t>огическая и методическая работа</w:t>
      </w:r>
    </w:p>
    <w:p w:rsidR="0022098C" w:rsidRPr="0080203F" w:rsidRDefault="0022098C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Методическая работа в 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  детей.</w:t>
      </w:r>
    </w:p>
    <w:p w:rsidR="0022098C" w:rsidRPr="0080203F" w:rsidRDefault="0022098C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Целью методической работы в учреждении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22098C" w:rsidRPr="0080203F" w:rsidRDefault="0022098C" w:rsidP="0080203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03F">
        <w:rPr>
          <w:rFonts w:ascii="Times New Roman" w:hAnsi="Times New Roman" w:cs="Times New Roman"/>
          <w:b/>
          <w:bCs/>
          <w:sz w:val="24"/>
          <w:szCs w:val="24"/>
        </w:rPr>
        <w:t>Задачи методической работы: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1. Продолжить внедрение в практику работы педагогов ДОУ инновационные технологии, направленные на личностное развитие ребенка дошкольного возраста.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2.Создавать условия для реализации творческого потенциала педагогов, поддерживать и стимулировать их инициативу. Развивать и совершенствовать различные формы методической работы.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3.Изучение, обобщение и распространение опыта педагогов ДОУ в обеспечении качества образования.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4. Совершенствовать систему партнерства и сотрудничества в работе с семьёй через современные формы работы.</w:t>
      </w:r>
    </w:p>
    <w:p w:rsidR="0022098C" w:rsidRPr="0080203F" w:rsidRDefault="0022098C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Содержание методической работы в детском саду определяется поставленными целями и задачами с учетом результатов образовательного процесса. Уровня педагогического мастерства и квалификации воспитателей.</w:t>
      </w:r>
    </w:p>
    <w:p w:rsidR="0022098C" w:rsidRPr="00F97197" w:rsidRDefault="0022098C" w:rsidP="00F97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7">
        <w:rPr>
          <w:rFonts w:ascii="Times New Roman" w:hAnsi="Times New Roman" w:cs="Times New Roman"/>
          <w:sz w:val="24"/>
          <w:szCs w:val="24"/>
        </w:rPr>
        <w:t>Задача обучения и развития педагогических кадров, повышение их квалификации является основополагающей в управлении методической работой. Организация и содержание развития педагога, повышение его квалификации строится дифференцированно. Важнейшим условием, обеспечивающим дифференцированный подход в работе с педагогическими кадрами, является изучение профессиональной компетентности педагогов.</w:t>
      </w:r>
    </w:p>
    <w:p w:rsidR="0022098C" w:rsidRPr="0080203F" w:rsidRDefault="0022098C" w:rsidP="00E75598">
      <w:pPr>
        <w:pStyle w:val="NoSpacing"/>
        <w:ind w:firstLine="708"/>
        <w:jc w:val="both"/>
        <w:rPr>
          <w:b/>
          <w:bCs/>
        </w:rPr>
      </w:pPr>
      <w:r w:rsidRPr="0080203F">
        <w:rPr>
          <w:b/>
          <w:bCs/>
        </w:rPr>
        <w:t xml:space="preserve">Поставленные задачи решались через различные  формы методической работы: 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2022</w:t>
      </w:r>
      <w:r w:rsidRPr="0080203F">
        <w:rPr>
          <w:rFonts w:ascii="Times New Roman" w:hAnsi="Times New Roman" w:cs="Times New Roman"/>
          <w:sz w:val="24"/>
          <w:szCs w:val="24"/>
        </w:rPr>
        <w:t xml:space="preserve"> году были запланированы и проведены следующие мероприятия:</w:t>
      </w:r>
    </w:p>
    <w:p w:rsidR="0022098C" w:rsidRPr="009876FC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FC">
        <w:rPr>
          <w:rFonts w:ascii="Times New Roman" w:hAnsi="Times New Roman" w:cs="Times New Roman"/>
          <w:sz w:val="24"/>
          <w:szCs w:val="24"/>
        </w:rPr>
        <w:t>Проведение Единого методического дня на тему: «Современные подходы к организации занятий по ФЭМП», «Методические рекомендации к проведению занятий по математике», «Методические рекомендации по разделу ФЭМП «Количество и счет»,  «Методические рекомендации по разделу ФЭМП «Ориентировка в пространстве».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    Каждый понедельник проводились педагогические планерки, где обсуждались рабочие вопросы: 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-  планирования на неделю, месяц;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- организационные вопросы по проведению различных мероприятий, </w:t>
      </w:r>
    </w:p>
    <w:p w:rsidR="0022098C" w:rsidRPr="0080203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>- анализ проведенных мероприятий.</w:t>
      </w:r>
    </w:p>
    <w:p w:rsidR="0022098C" w:rsidRPr="0080203F" w:rsidRDefault="0022098C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3F">
        <w:rPr>
          <w:rFonts w:ascii="Times New Roman" w:hAnsi="Times New Roman" w:cs="Times New Roman"/>
          <w:sz w:val="24"/>
          <w:szCs w:val="24"/>
        </w:rPr>
        <w:t xml:space="preserve"> На педагогических чтениях были рассмотрены  вопросы по темам: </w:t>
      </w:r>
    </w:p>
    <w:p w:rsidR="0022098C" w:rsidRPr="00F702EF" w:rsidRDefault="0022098C" w:rsidP="00EE4D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На педагогических чтениях были рассмотрены  вопросы по методической теме года: "Формирование элементарных математических представлений у детей дошкольного возраста через сказку" (Богомазова Е.А.), "Дидактические математические игры" (Иванова В.А.), "Математика в движении" (Каргаполова Т.В.), </w:t>
      </w:r>
      <w:r w:rsidRPr="00EE4D95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Математика через сказку</w:t>
      </w:r>
      <w:r w:rsidRPr="00EE4D9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»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702EF">
        <w:rPr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r w:rsidRPr="00F702EF">
        <w:rPr>
          <w:rFonts w:ascii="Times New Roman" w:hAnsi="Times New Roman" w:cs="Times New Roman"/>
          <w:sz w:val="24"/>
          <w:szCs w:val="24"/>
          <w:shd w:val="clear" w:color="auto" w:fill="FFFFFF"/>
        </w:rPr>
        <w:t>«Использование блоков Дьенеша в образовательном процессе с детьми дошкольного возраста»</w:t>
      </w:r>
      <w:r w:rsidRPr="00F702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(Колосова А.В.),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"Использование листа Мёбиуса по РЭМП"(Казаченко С.А.)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2098C" w:rsidRPr="00F702E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EF">
        <w:rPr>
          <w:rFonts w:ascii="Times New Roman" w:hAnsi="Times New Roman" w:cs="Times New Roman"/>
          <w:sz w:val="24"/>
          <w:szCs w:val="24"/>
        </w:rPr>
        <w:t>Ежемесячно были организованы открытые просмотры форм совместной деятельности с детьми по темам самообразования и РЭМП. Таким образом, в течение учебного года, каждый педагог побывал на образовательной деятельности у каждой возрастной группы. Благодаря данной форме работы педагоги видят, как работают коллеги. Осознают свои недочёты. Кроме того могут использовать позитивный опыт коллег в своёй педагогической деятельности.</w:t>
      </w:r>
    </w:p>
    <w:p w:rsidR="0022098C" w:rsidRPr="00F702E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EF">
        <w:rPr>
          <w:rFonts w:ascii="Times New Roman" w:hAnsi="Times New Roman" w:cs="Times New Roman"/>
          <w:sz w:val="24"/>
          <w:szCs w:val="24"/>
        </w:rPr>
        <w:t xml:space="preserve">  </w:t>
      </w:r>
      <w:r w:rsidRPr="00F702EF">
        <w:rPr>
          <w:rFonts w:ascii="Times New Roman" w:hAnsi="Times New Roman" w:cs="Times New Roman"/>
          <w:sz w:val="24"/>
          <w:szCs w:val="24"/>
        </w:rPr>
        <w:tab/>
        <w:t xml:space="preserve"> Организована работа педагогов по самообразованию, которая помогает выбрать тему, приоритеты в формах и средствах, спрогнозировать результат.</w:t>
      </w:r>
    </w:p>
    <w:p w:rsidR="0022098C" w:rsidRPr="00F702EF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EF">
        <w:rPr>
          <w:rFonts w:ascii="Times New Roman" w:hAnsi="Times New Roman" w:cs="Times New Roman"/>
          <w:sz w:val="24"/>
          <w:szCs w:val="24"/>
        </w:rPr>
        <w:t>Педагоги самостоятельно приобретают знания из различных источников с учётом интересов и склонностей.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педагогической науки, а также совершенствовать свои навыки и умения. Отчетом работы по темам самообразования педагогов детского сада стали выступления, проекты, мастер-классы и оформленные отчётные материалы в портфолио педагога.</w:t>
      </w:r>
    </w:p>
    <w:p w:rsidR="0022098C" w:rsidRPr="00F702EF" w:rsidRDefault="0022098C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2EF">
        <w:rPr>
          <w:rFonts w:ascii="Times New Roman" w:hAnsi="Times New Roman" w:cs="Times New Roman"/>
          <w:sz w:val="24"/>
          <w:szCs w:val="24"/>
        </w:rPr>
        <w:t xml:space="preserve"> Как видим, в системе методической работы используется достаточно широкий перечень мероприятий. Содержание методической работы соответствует цели и задачам работы детского сада в  учебном году.</w:t>
      </w:r>
    </w:p>
    <w:p w:rsidR="0022098C" w:rsidRPr="00F702EF" w:rsidRDefault="0022098C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2EF">
        <w:rPr>
          <w:rFonts w:ascii="Times New Roman" w:hAnsi="Times New Roman" w:cs="Times New Roman"/>
          <w:sz w:val="24"/>
          <w:szCs w:val="24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22098C" w:rsidRPr="00F37012" w:rsidRDefault="0022098C" w:rsidP="00E755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развитие игровой, поисковой, экспериментальной деятельности дошкольников;</w:t>
      </w:r>
    </w:p>
    <w:p w:rsidR="0022098C" w:rsidRPr="00F37012" w:rsidRDefault="0022098C" w:rsidP="00E755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в вопросах организации образовательной деятельности с детьми.</w:t>
      </w:r>
    </w:p>
    <w:p w:rsidR="0022098C" w:rsidRPr="00F37012" w:rsidRDefault="0022098C" w:rsidP="00E75598">
      <w:pPr>
        <w:pStyle w:val="NormalWeb"/>
        <w:jc w:val="both"/>
        <w:rPr>
          <w:i/>
          <w:iCs/>
        </w:rPr>
      </w:pPr>
      <w:r w:rsidRPr="00E75598">
        <w:rPr>
          <w:rStyle w:val="Strong"/>
          <w:sz w:val="28"/>
          <w:szCs w:val="28"/>
        </w:rPr>
        <w:t> </w:t>
      </w:r>
      <w:r w:rsidRPr="00E75598">
        <w:rPr>
          <w:sz w:val="28"/>
          <w:szCs w:val="28"/>
        </w:rPr>
        <w:t xml:space="preserve">  </w:t>
      </w:r>
      <w:r w:rsidRPr="00F37012">
        <w:t xml:space="preserve">Остаются и </w:t>
      </w:r>
      <w:r w:rsidRPr="00F37012">
        <w:rPr>
          <w:rStyle w:val="Emphasis"/>
        </w:rPr>
        <w:t xml:space="preserve">проблемы: </w:t>
      </w:r>
    </w:p>
    <w:p w:rsidR="0022098C" w:rsidRPr="00F37012" w:rsidRDefault="0022098C" w:rsidP="00E75598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012">
        <w:rPr>
          <w:rFonts w:ascii="Times New Roman" w:hAnsi="Times New Roman" w:cs="Times New Roman"/>
          <w:sz w:val="24"/>
          <w:szCs w:val="24"/>
        </w:rPr>
        <w:t>Педагоги недостаточно представляют свой опыт  работы  на сайте учреждения,  не создают собственные ресурсы;</w:t>
      </w:r>
    </w:p>
    <w:p w:rsidR="0022098C" w:rsidRPr="00F37012" w:rsidRDefault="0022098C" w:rsidP="00E75598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012">
        <w:rPr>
          <w:rFonts w:ascii="Times New Roman" w:hAnsi="Times New Roman" w:cs="Times New Roman"/>
          <w:sz w:val="24"/>
          <w:szCs w:val="24"/>
        </w:rPr>
        <w:t>Активнее участвовать в  профессиональных конкурсах  на различном уровне.</w:t>
      </w:r>
      <w:r w:rsidRPr="00F37012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22098C" w:rsidRPr="00F37012" w:rsidRDefault="0022098C" w:rsidP="00F37012">
      <w:pPr>
        <w:pStyle w:val="40"/>
        <w:shd w:val="clear" w:color="auto" w:fill="auto"/>
        <w:spacing w:after="124" w:line="240" w:lineRule="auto"/>
        <w:ind w:right="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и задачи методической работы на новый учебный год</w:t>
      </w:r>
    </w:p>
    <w:p w:rsidR="0022098C" w:rsidRPr="00F37012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 xml:space="preserve">     На основе выявленных образовательных и компетентностных потребностей педагогов ДОУ, их лич</w:t>
      </w:r>
      <w:r w:rsidRPr="00F37012">
        <w:rPr>
          <w:rFonts w:ascii="Times New Roman" w:hAnsi="Times New Roman" w:cs="Times New Roman"/>
          <w:sz w:val="24"/>
          <w:szCs w:val="24"/>
        </w:rPr>
        <w:softHyphen/>
        <w:t>ного отношения к реализации требования обновления образовательной деятельности в группах и уча</w:t>
      </w:r>
      <w:r w:rsidRPr="00F37012">
        <w:rPr>
          <w:rFonts w:ascii="Times New Roman" w:hAnsi="Times New Roman" w:cs="Times New Roman"/>
          <w:sz w:val="24"/>
          <w:szCs w:val="24"/>
        </w:rPr>
        <w:softHyphen/>
        <w:t>стию в  деятельности детского сада, были определены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цели и </w:t>
      </w:r>
      <w:r w:rsidRPr="00F37012">
        <w:rPr>
          <w:rFonts w:ascii="Times New Roman" w:hAnsi="Times New Roman" w:cs="Times New Roman"/>
          <w:sz w:val="24"/>
          <w:szCs w:val="24"/>
        </w:rPr>
        <w:t xml:space="preserve"> задачи методической работы на новый учебный год:</w:t>
      </w:r>
    </w:p>
    <w:p w:rsidR="0022098C" w:rsidRPr="00F37012" w:rsidRDefault="0022098C" w:rsidP="00F37012">
      <w:pPr>
        <w:pStyle w:val="ListParagraph"/>
        <w:ind w:left="0"/>
        <w:rPr>
          <w:sz w:val="24"/>
          <w:szCs w:val="24"/>
        </w:rPr>
      </w:pPr>
      <w:r w:rsidRPr="00F37012">
        <w:rPr>
          <w:sz w:val="24"/>
          <w:szCs w:val="24"/>
        </w:rPr>
        <w:t>Цель: повышение профессиональной компетентности педагогов по математическому развитию дошкольников.</w:t>
      </w:r>
    </w:p>
    <w:p w:rsidR="0022098C" w:rsidRPr="00F37012" w:rsidRDefault="0022098C" w:rsidP="00F37012">
      <w:pPr>
        <w:pStyle w:val="ListParagraph"/>
        <w:ind w:left="0"/>
        <w:rPr>
          <w:sz w:val="24"/>
          <w:szCs w:val="24"/>
        </w:rPr>
      </w:pPr>
      <w:r w:rsidRPr="00F37012">
        <w:rPr>
          <w:sz w:val="24"/>
          <w:szCs w:val="24"/>
        </w:rPr>
        <w:t>Задачи: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Изучить методические пособия и парциальные программы по РЭМП различных авторов.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Добавить  в УМК ООП ДО «МАУ ДО «Викуловский детский сад «Колосок» рабочие тетради по РЭМП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Усилить интеграцию математического  развития в другие образовательные области.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Провести серию методических мероприятий с целью систематизации и расширения знаний педагогов в образовательной области «Математическое  развитие».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Презентовать  опыт каждого педагога детского сада в  образовательной области «Математическое  развитие».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Расширить знания родителей в вопросах математического  развития детей.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Пополнить методические материалы и средства обучения по математическому  развитию</w:t>
      </w:r>
    </w:p>
    <w:p w:rsidR="0022098C" w:rsidRPr="00F37012" w:rsidRDefault="0022098C" w:rsidP="00F37012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37012">
        <w:rPr>
          <w:sz w:val="24"/>
          <w:szCs w:val="24"/>
        </w:rPr>
        <w:t>Разнообразить темы самообразования по математическому развитию.</w:t>
      </w:r>
    </w:p>
    <w:p w:rsidR="0022098C" w:rsidRPr="00F37012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</w:t>
      </w:r>
      <w:r w:rsidRPr="00F37012">
        <w:rPr>
          <w:rFonts w:ascii="Times New Roman" w:hAnsi="Times New Roman" w:cs="Times New Roman"/>
          <w:sz w:val="24"/>
          <w:szCs w:val="24"/>
        </w:rPr>
        <w:t xml:space="preserve"> Для решения этих задач необходимо включить в план методической работы:</w:t>
      </w:r>
    </w:p>
    <w:p w:rsidR="0022098C" w:rsidRPr="00F37012" w:rsidRDefault="0022098C" w:rsidP="00E7559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F37012">
        <w:rPr>
          <w:sz w:val="24"/>
          <w:szCs w:val="24"/>
        </w:rPr>
        <w:t>цикл методических мероприятий (в т. ч. в форме экспериментально-проблемных групп педагогов, объединенных общей темой, значимой для практического применения новых знаний в образова</w:t>
      </w:r>
      <w:r w:rsidRPr="00F37012">
        <w:rPr>
          <w:sz w:val="24"/>
          <w:szCs w:val="24"/>
        </w:rPr>
        <w:softHyphen/>
        <w:t>тельной деятельности);</w:t>
      </w:r>
    </w:p>
    <w:p w:rsidR="0022098C" w:rsidRPr="006A0238" w:rsidRDefault="0022098C" w:rsidP="006A023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6A0238">
        <w:rPr>
          <w:sz w:val="24"/>
          <w:szCs w:val="24"/>
        </w:rPr>
        <w:t>методические  часы, тематические консультации, семинары-практикумы.</w:t>
      </w:r>
    </w:p>
    <w:p w:rsidR="0022098C" w:rsidRPr="00F37012" w:rsidRDefault="0022098C" w:rsidP="00E75598">
      <w:pPr>
        <w:pStyle w:val="NoSpacing"/>
        <w:jc w:val="center"/>
        <w:rPr>
          <w:b/>
          <w:bCs/>
          <w:color w:val="000000"/>
        </w:rPr>
      </w:pPr>
      <w:r w:rsidRPr="00F37012">
        <w:rPr>
          <w:b/>
          <w:bCs/>
          <w:color w:val="000000"/>
        </w:rPr>
        <w:t>4. Организация воспитател</w:t>
      </w:r>
      <w:r>
        <w:rPr>
          <w:b/>
          <w:bCs/>
          <w:color w:val="000000"/>
        </w:rPr>
        <w:t>ьно - образовательного процесса</w:t>
      </w:r>
    </w:p>
    <w:p w:rsidR="0022098C" w:rsidRPr="00F37012" w:rsidRDefault="0022098C" w:rsidP="00E75598">
      <w:pPr>
        <w:pStyle w:val="NoSpacing"/>
        <w:rPr>
          <w:color w:val="000000"/>
        </w:rPr>
      </w:pPr>
      <w:r w:rsidRPr="00F37012">
        <w:rPr>
          <w:color w:val="000000"/>
        </w:rPr>
        <w:t>В рамках организации воспитательно - образовательного процесса с детьми проводились разнообразные мероприятия:</w:t>
      </w:r>
    </w:p>
    <w:p w:rsidR="0022098C" w:rsidRPr="00F37012" w:rsidRDefault="0022098C" w:rsidP="00E75598">
      <w:pPr>
        <w:pStyle w:val="NoSpacing"/>
        <w:jc w:val="both"/>
        <w:rPr>
          <w:color w:val="000000"/>
        </w:rPr>
      </w:pPr>
    </w:p>
    <w:p w:rsidR="0022098C" w:rsidRPr="00F37012" w:rsidRDefault="0022098C" w:rsidP="00E7559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012">
        <w:rPr>
          <w:sz w:val="24"/>
          <w:szCs w:val="24"/>
        </w:rPr>
        <w:t>Были проведены все запланированные мероприятия по плану воспитательной работы:</w:t>
      </w:r>
    </w:p>
    <w:p w:rsidR="0022098C" w:rsidRPr="00F37012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Праздник осени был отмечен во всех возрастных группах,  утренники ко  Дню матери, новогодние утренники, утренники к Дню 8 марта.</w:t>
      </w:r>
    </w:p>
    <w:p w:rsidR="0022098C" w:rsidRPr="00F37012" w:rsidRDefault="0022098C" w:rsidP="00E75598">
      <w:pPr>
        <w:pStyle w:val="NoSpacing"/>
      </w:pPr>
      <w:r w:rsidRPr="00F37012">
        <w:t>В феврале проводилась игра «Зарница» для детей старших и подготовительных групп, посвященная Дню Защитника Отечества.</w:t>
      </w:r>
    </w:p>
    <w:p w:rsidR="0022098C" w:rsidRPr="00F37012" w:rsidRDefault="0022098C" w:rsidP="00F37012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 xml:space="preserve">Образовательный процесс был очень насыщенным. Мероприятия проводились согласно годовому плану и тематическому планированию. Ко всем календарным датам были организованы праздничные мероприятия и выставки. </w:t>
      </w:r>
    </w:p>
    <w:p w:rsidR="0022098C" w:rsidRPr="00F37012" w:rsidRDefault="0022098C" w:rsidP="00E755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012">
        <w:rPr>
          <w:rFonts w:ascii="Times New Roman" w:hAnsi="Times New Roman" w:cs="Times New Roman"/>
          <w:b/>
          <w:bCs/>
          <w:sz w:val="24"/>
          <w:szCs w:val="24"/>
        </w:rPr>
        <w:t>5. Результаты диагностики ООП</w:t>
      </w:r>
    </w:p>
    <w:p w:rsidR="0022098C" w:rsidRPr="00F37012" w:rsidRDefault="0022098C" w:rsidP="00E755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проходит один  раз в год  на конец учебного года.</w:t>
      </w:r>
    </w:p>
    <w:p w:rsidR="0022098C" w:rsidRPr="006A0238" w:rsidRDefault="0022098C" w:rsidP="00E755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0238">
        <w:rPr>
          <w:rFonts w:ascii="Times New Roman" w:hAnsi="Times New Roman" w:cs="Times New Roman"/>
          <w:sz w:val="24"/>
          <w:szCs w:val="24"/>
          <w:u w:val="single"/>
        </w:rPr>
        <w:t>Результаты диагностики в МАУ ДО «Викуловский детский сад «Колосок»- отделение с. Викулово (Детский сад "Дельфин")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22098C" w:rsidRPr="00490E91">
        <w:trPr>
          <w:trHeight w:val="797"/>
        </w:trPr>
        <w:tc>
          <w:tcPr>
            <w:tcW w:w="2392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усвоение </w:t>
            </w:r>
          </w:p>
        </w:tc>
        <w:tc>
          <w:tcPr>
            <w:tcW w:w="2393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не усвоивших</w:t>
            </w:r>
          </w:p>
        </w:tc>
        <w:tc>
          <w:tcPr>
            <w:tcW w:w="2393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Качественное усвоение</w:t>
            </w:r>
          </w:p>
        </w:tc>
      </w:tr>
      <w:tr w:rsidR="0022098C" w:rsidRPr="00490E91">
        <w:tc>
          <w:tcPr>
            <w:tcW w:w="2392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2098C" w:rsidRPr="00F37012" w:rsidRDefault="0022098C" w:rsidP="0049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22098C" w:rsidRPr="00F37012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98C" w:rsidRPr="00F37012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Рейтинг  освоения образовательных областей</w:t>
      </w:r>
    </w:p>
    <w:p w:rsidR="0022098C" w:rsidRPr="00F37012" w:rsidRDefault="0022098C" w:rsidP="00E7559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4"/>
          <w:szCs w:val="24"/>
        </w:rPr>
      </w:pPr>
      <w:r w:rsidRPr="00F37012">
        <w:rPr>
          <w:sz w:val="24"/>
          <w:szCs w:val="24"/>
        </w:rPr>
        <w:t>– физическое</w:t>
      </w:r>
    </w:p>
    <w:p w:rsidR="0022098C" w:rsidRPr="00F37012" w:rsidRDefault="0022098C" w:rsidP="00E7559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4"/>
          <w:szCs w:val="24"/>
        </w:rPr>
      </w:pPr>
      <w:r w:rsidRPr="00F37012">
        <w:rPr>
          <w:sz w:val="24"/>
          <w:szCs w:val="24"/>
        </w:rPr>
        <w:t>- социально – коммуникативное</w:t>
      </w:r>
    </w:p>
    <w:p w:rsidR="0022098C" w:rsidRPr="00F37012" w:rsidRDefault="0022098C" w:rsidP="00E7559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4"/>
          <w:szCs w:val="24"/>
        </w:rPr>
      </w:pPr>
      <w:r w:rsidRPr="00F37012">
        <w:rPr>
          <w:sz w:val="24"/>
          <w:szCs w:val="24"/>
        </w:rPr>
        <w:t>-художественно – эстетическое развитие</w:t>
      </w:r>
    </w:p>
    <w:p w:rsidR="0022098C" w:rsidRPr="00F37012" w:rsidRDefault="0022098C" w:rsidP="00E7559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4"/>
          <w:szCs w:val="24"/>
        </w:rPr>
      </w:pPr>
      <w:r w:rsidRPr="00F37012">
        <w:rPr>
          <w:sz w:val="24"/>
          <w:szCs w:val="24"/>
        </w:rPr>
        <w:t>- познавательное</w:t>
      </w:r>
    </w:p>
    <w:p w:rsidR="0022098C" w:rsidRPr="00F37012" w:rsidRDefault="0022098C" w:rsidP="00E7559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4"/>
          <w:szCs w:val="24"/>
        </w:rPr>
      </w:pPr>
      <w:r w:rsidRPr="00F37012">
        <w:rPr>
          <w:sz w:val="24"/>
          <w:szCs w:val="24"/>
        </w:rPr>
        <w:t>- речевое</w:t>
      </w:r>
    </w:p>
    <w:p w:rsidR="0022098C" w:rsidRPr="00F37012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Поэтому в следующем учебном году нужно усилить работу по познавательному, речевому направлению.</w:t>
      </w:r>
    </w:p>
    <w:p w:rsidR="0022098C" w:rsidRPr="00F37012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sz w:val="24"/>
          <w:szCs w:val="24"/>
        </w:rPr>
        <w:t>Всем воспитателям  групп  продумать план индивидуальной работы с детьми по преодолению трудностей в освоении программных требований.</w:t>
      </w:r>
    </w:p>
    <w:p w:rsidR="0022098C" w:rsidRPr="00F37012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2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F37012">
        <w:rPr>
          <w:rFonts w:ascii="Times New Roman" w:hAnsi="Times New Roman" w:cs="Times New Roman"/>
          <w:sz w:val="24"/>
          <w:szCs w:val="24"/>
        </w:rPr>
        <w:t xml:space="preserve"> достигать стабильных положительных результатов освоения образовательной программы удается благодаря использованию современных методов и приемов работы, направленных на повышение познавательного интереса дошкольников и их всестороннее развитие. Совместная с детьми образовательная деятельность проводится с использованием как традиционных так и развивающих методов и приемов (проблемные и игровые обучающие ситуации, развивающие игры и упр</w:t>
      </w:r>
      <w:r>
        <w:rPr>
          <w:rFonts w:ascii="Times New Roman" w:hAnsi="Times New Roman" w:cs="Times New Roman"/>
          <w:sz w:val="24"/>
          <w:szCs w:val="24"/>
        </w:rPr>
        <w:t>ажнения творческого типа и др).</w:t>
      </w:r>
    </w:p>
    <w:p w:rsidR="0022098C" w:rsidRPr="00301DCD" w:rsidRDefault="0022098C" w:rsidP="00E75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DCD">
        <w:rPr>
          <w:rFonts w:ascii="Times New Roman" w:hAnsi="Times New Roman" w:cs="Times New Roman"/>
          <w:b/>
          <w:bCs/>
          <w:sz w:val="24"/>
          <w:szCs w:val="24"/>
        </w:rPr>
        <w:t>6. Результаты диагностики уровня гото</w:t>
      </w:r>
      <w:r>
        <w:rPr>
          <w:rFonts w:ascii="Times New Roman" w:hAnsi="Times New Roman" w:cs="Times New Roman"/>
          <w:b/>
          <w:bCs/>
          <w:sz w:val="24"/>
          <w:szCs w:val="24"/>
        </w:rPr>
        <w:t>вности детей к обучению в школе</w:t>
      </w:r>
    </w:p>
    <w:p w:rsidR="0022098C" w:rsidRPr="00301DCD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DCD">
        <w:rPr>
          <w:rFonts w:ascii="Times New Roman" w:hAnsi="Times New Roman" w:cs="Times New Roman"/>
          <w:sz w:val="24"/>
          <w:szCs w:val="24"/>
        </w:rPr>
        <w:t xml:space="preserve">В апреле   2022 г в детском саду прошёл 2 этап диагностики. Были обследованы: 29 детей из  подготовительной группы «Семицветик »  – воспитатель Колосова А.В., </w:t>
      </w:r>
    </w:p>
    <w:p w:rsidR="0022098C" w:rsidRPr="00301DCD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DCD">
        <w:rPr>
          <w:rFonts w:ascii="Times New Roman" w:hAnsi="Times New Roman" w:cs="Times New Roman"/>
          <w:sz w:val="24"/>
          <w:szCs w:val="24"/>
        </w:rPr>
        <w:t>3 ребенка из ГКП с. Боково</w:t>
      </w:r>
      <w:r>
        <w:rPr>
          <w:rFonts w:ascii="Times New Roman" w:hAnsi="Times New Roman" w:cs="Times New Roman"/>
          <w:sz w:val="24"/>
          <w:szCs w:val="24"/>
        </w:rPr>
        <w:t>, воспитатель Макатрова Т.М.</w:t>
      </w:r>
      <w:r w:rsidRPr="00301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CD">
        <w:rPr>
          <w:rFonts w:ascii="Times New Roman" w:hAnsi="Times New Roman" w:cs="Times New Roman"/>
          <w:sz w:val="24"/>
          <w:szCs w:val="24"/>
        </w:rPr>
        <w:t xml:space="preserve"> Всего   32 ребенка.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921"/>
        <w:gridCol w:w="2127"/>
        <w:gridCol w:w="2373"/>
      </w:tblGrid>
      <w:tr w:rsidR="0022098C" w:rsidRPr="00301DCD">
        <w:trPr>
          <w:trHeight w:val="735"/>
        </w:trPr>
        <w:tc>
          <w:tcPr>
            <w:tcW w:w="3227" w:type="dxa"/>
            <w:vMerge w:val="restart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921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2127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373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</w:tr>
      <w:tr w:rsidR="0022098C" w:rsidRPr="00301DCD">
        <w:trPr>
          <w:trHeight w:val="555"/>
        </w:trPr>
        <w:tc>
          <w:tcPr>
            <w:tcW w:w="3227" w:type="dxa"/>
            <w:vMerge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2373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</w:tr>
      <w:tr w:rsidR="0022098C" w:rsidRPr="00301DCD">
        <w:tc>
          <w:tcPr>
            <w:tcW w:w="3227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Подготовительная «Семицветик»</w:t>
            </w:r>
          </w:p>
        </w:tc>
        <w:tc>
          <w:tcPr>
            <w:tcW w:w="1921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3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98C" w:rsidRPr="00301DCD">
        <w:tc>
          <w:tcPr>
            <w:tcW w:w="3227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ГКП с. Боково</w:t>
            </w:r>
          </w:p>
        </w:tc>
        <w:tc>
          <w:tcPr>
            <w:tcW w:w="1921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3" w:type="dxa"/>
          </w:tcPr>
          <w:p w:rsidR="0022098C" w:rsidRPr="00301DCD" w:rsidRDefault="0022098C" w:rsidP="00E7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98C" w:rsidRPr="00301DCD">
        <w:tc>
          <w:tcPr>
            <w:tcW w:w="3227" w:type="dxa"/>
          </w:tcPr>
          <w:p w:rsidR="0022098C" w:rsidRPr="002C4859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21" w:type="dxa"/>
          </w:tcPr>
          <w:p w:rsidR="0022098C" w:rsidRPr="002C4859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22098C" w:rsidRPr="002C4859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373" w:type="dxa"/>
          </w:tcPr>
          <w:p w:rsidR="0022098C" w:rsidRPr="002C4859" w:rsidRDefault="0022098C" w:rsidP="00E755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2098C" w:rsidRPr="00E75598" w:rsidRDefault="0022098C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DCD">
        <w:rPr>
          <w:rFonts w:ascii="Times New Roman" w:hAnsi="Times New Roman" w:cs="Times New Roman"/>
          <w:sz w:val="24"/>
          <w:szCs w:val="24"/>
        </w:rPr>
        <w:t>Самый низкий рейтинг среди критериев готовности к школе – речевое, творческое,   зрительное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98C" w:rsidRPr="006A0238" w:rsidRDefault="0022098C" w:rsidP="00301D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238">
        <w:rPr>
          <w:rFonts w:ascii="Times New Roman" w:hAnsi="Times New Roman" w:cs="Times New Roman"/>
          <w:b/>
          <w:bCs/>
          <w:sz w:val="24"/>
          <w:szCs w:val="24"/>
        </w:rPr>
        <w:t>7. Работа по укреплению связей семьи и дошкольного учреждения</w:t>
      </w:r>
    </w:p>
    <w:p w:rsidR="0022098C" w:rsidRPr="006A023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238">
        <w:rPr>
          <w:rFonts w:ascii="Times New Roman" w:hAnsi="Times New Roman" w:cs="Times New Roman"/>
          <w:sz w:val="24"/>
          <w:szCs w:val="24"/>
        </w:rPr>
        <w:t>Также в течение года организовывались фотовыставки совместного творчества родителей и детей: «Осенние фантазии», «Мастерская Деда Мороза», «Моя мама лучшая на свете», «Вместе с папой».</w:t>
      </w:r>
    </w:p>
    <w:p w:rsidR="0022098C" w:rsidRPr="00F16FF9" w:rsidRDefault="0022098C" w:rsidP="00E75598">
      <w:pPr>
        <w:spacing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F16FF9">
        <w:rPr>
          <w:rFonts w:ascii="Times New Roman" w:hAnsi="Times New Roman" w:cs="Times New Roman"/>
          <w:sz w:val="24"/>
          <w:szCs w:val="24"/>
        </w:rPr>
        <w:t>Для родителей и детей раннего возраста (группы КМП) проведены совместные занятия.</w:t>
      </w:r>
    </w:p>
    <w:p w:rsidR="0022098C" w:rsidRPr="00372517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17">
        <w:rPr>
          <w:rFonts w:ascii="Times New Roman" w:hAnsi="Times New Roman" w:cs="Times New Roman"/>
          <w:sz w:val="24"/>
          <w:szCs w:val="24"/>
        </w:rPr>
        <w:t>Также на сайте для родителей регулярно обновлялся новостной блок и все желающие могли ознакомиться с работой нашего детского сада, нашими успехами и достижениями.</w:t>
      </w:r>
    </w:p>
    <w:p w:rsidR="0022098C" w:rsidRPr="00372517" w:rsidRDefault="0022098C" w:rsidP="00E75598">
      <w:pPr>
        <w:spacing w:line="240" w:lineRule="auto"/>
        <w:ind w:firstLine="298"/>
        <w:rPr>
          <w:rFonts w:ascii="Times New Roman" w:hAnsi="Times New Roman" w:cs="Times New Roman"/>
          <w:sz w:val="24"/>
          <w:szCs w:val="24"/>
        </w:rPr>
      </w:pPr>
      <w:r w:rsidRPr="00372517">
        <w:rPr>
          <w:rFonts w:ascii="Times New Roman" w:hAnsi="Times New Roman" w:cs="Times New Roman"/>
          <w:sz w:val="24"/>
          <w:szCs w:val="24"/>
        </w:rPr>
        <w:t xml:space="preserve">Высокую активность родители </w:t>
      </w:r>
      <w:r>
        <w:rPr>
          <w:rFonts w:ascii="Times New Roman" w:hAnsi="Times New Roman" w:cs="Times New Roman"/>
          <w:sz w:val="24"/>
          <w:szCs w:val="24"/>
        </w:rPr>
        <w:t xml:space="preserve">проявили, участвуя </w:t>
      </w:r>
      <w:r w:rsidRPr="00372517">
        <w:rPr>
          <w:rFonts w:ascii="Times New Roman" w:hAnsi="Times New Roman" w:cs="Times New Roman"/>
          <w:sz w:val="24"/>
          <w:szCs w:val="24"/>
        </w:rPr>
        <w:t>в акции "Сад П</w:t>
      </w:r>
      <w:r>
        <w:rPr>
          <w:rFonts w:ascii="Times New Roman" w:hAnsi="Times New Roman" w:cs="Times New Roman"/>
          <w:sz w:val="24"/>
          <w:szCs w:val="24"/>
        </w:rPr>
        <w:t>амяти", "Георгиевская ленточка",</w:t>
      </w:r>
      <w:r w:rsidRPr="00372517">
        <w:rPr>
          <w:rFonts w:ascii="Times New Roman" w:hAnsi="Times New Roman" w:cs="Times New Roman"/>
          <w:sz w:val="24"/>
          <w:szCs w:val="24"/>
        </w:rPr>
        <w:t xml:space="preserve"> «#Окна_Победы», посвящённые Дню</w:t>
      </w:r>
      <w:r>
        <w:rPr>
          <w:rFonts w:ascii="Times New Roman" w:hAnsi="Times New Roman" w:cs="Times New Roman"/>
          <w:sz w:val="24"/>
          <w:szCs w:val="24"/>
        </w:rPr>
        <w:t xml:space="preserve"> Победы, "Дари добро", "Соберем посылку бойцу".</w:t>
      </w:r>
    </w:p>
    <w:p w:rsidR="0022098C" w:rsidRPr="00372517" w:rsidRDefault="0022098C" w:rsidP="00E75598">
      <w:pPr>
        <w:pStyle w:val="NoSpacing"/>
        <w:jc w:val="both"/>
        <w:rPr>
          <w:b/>
          <w:bCs/>
          <w:i/>
          <w:iCs/>
        </w:rPr>
      </w:pPr>
      <w:r w:rsidRPr="00372517">
        <w:t>Активизация родителей в участии воспитательно-образовательном процессе будет продолжаться и в следующем учебном году. Педагогам  необходимо   полнее  ее отражать при планировании воспитательно-образ</w:t>
      </w:r>
      <w:r>
        <w:t>овательной работы, на сайте ДОУ.</w:t>
      </w:r>
    </w:p>
    <w:p w:rsidR="0022098C" w:rsidRDefault="0022098C" w:rsidP="00E75598">
      <w:pPr>
        <w:pStyle w:val="NoSpacing"/>
        <w:jc w:val="center"/>
        <w:rPr>
          <w:b/>
          <w:bCs/>
          <w:sz w:val="28"/>
          <w:szCs w:val="28"/>
        </w:rPr>
      </w:pPr>
    </w:p>
    <w:p w:rsidR="0022098C" w:rsidRPr="006A0238" w:rsidRDefault="0022098C" w:rsidP="00E75598">
      <w:pPr>
        <w:pStyle w:val="NoSpacing"/>
        <w:jc w:val="center"/>
        <w:rPr>
          <w:b/>
          <w:bCs/>
        </w:rPr>
      </w:pPr>
      <w:r w:rsidRPr="006A0238">
        <w:rPr>
          <w:b/>
          <w:bCs/>
        </w:rPr>
        <w:t>8. Взаимодейст</w:t>
      </w:r>
      <w:r>
        <w:rPr>
          <w:b/>
          <w:bCs/>
        </w:rPr>
        <w:t>вие ДОУ с другими организациями</w:t>
      </w:r>
    </w:p>
    <w:p w:rsidR="0022098C" w:rsidRPr="006A0238" w:rsidRDefault="0022098C" w:rsidP="00E75598">
      <w:pPr>
        <w:pStyle w:val="NoSpacing"/>
        <w:jc w:val="center"/>
        <w:rPr>
          <w:b/>
          <w:bCs/>
        </w:rPr>
      </w:pPr>
    </w:p>
    <w:p w:rsidR="0022098C" w:rsidRPr="006A0238" w:rsidRDefault="0022098C" w:rsidP="00E75598">
      <w:pPr>
        <w:pStyle w:val="NoSpacing"/>
        <w:ind w:firstLine="708"/>
        <w:jc w:val="both"/>
      </w:pPr>
      <w:r w:rsidRPr="006A0238">
        <w:t xml:space="preserve">     Важную роль в повышении качества и развития образовательного процесса играет взаимодействие с социумом. </w:t>
      </w:r>
    </w:p>
    <w:p w:rsidR="0022098C" w:rsidRPr="006A0238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38">
        <w:rPr>
          <w:rFonts w:ascii="Times New Roman" w:hAnsi="Times New Roman" w:cs="Times New Roman"/>
          <w:sz w:val="24"/>
          <w:szCs w:val="24"/>
        </w:rPr>
        <w:t>Совместно с сотрудниками организаций были проведены массовые мероприятия: «ГТО», посвященные международному дню защиты детей, дню физкльтурника  («Спринт»). В январские каникулы  совместно с родителями и детьми были выходы в музей.</w:t>
      </w:r>
    </w:p>
    <w:p w:rsidR="0022098C" w:rsidRPr="00EF3588" w:rsidRDefault="0022098C" w:rsidP="00E75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88">
        <w:rPr>
          <w:rFonts w:ascii="Times New Roman" w:hAnsi="Times New Roman" w:cs="Times New Roman"/>
          <w:b/>
          <w:bCs/>
          <w:sz w:val="24"/>
          <w:szCs w:val="24"/>
        </w:rPr>
        <w:t>9. Материально - техническое и уч</w:t>
      </w:r>
      <w:r>
        <w:rPr>
          <w:rFonts w:ascii="Times New Roman" w:hAnsi="Times New Roman" w:cs="Times New Roman"/>
          <w:b/>
          <w:bCs/>
          <w:sz w:val="24"/>
          <w:szCs w:val="24"/>
        </w:rPr>
        <w:t>ебно - методическое обеспечение</w:t>
      </w:r>
    </w:p>
    <w:p w:rsidR="0022098C" w:rsidRPr="00EF35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588">
        <w:rPr>
          <w:rFonts w:ascii="Times New Roman" w:hAnsi="Times New Roman" w:cs="Times New Roman"/>
          <w:sz w:val="24"/>
          <w:szCs w:val="24"/>
        </w:rPr>
        <w:t>Пополнился фонд детской, методической литературы и демонстрационного  материала.</w:t>
      </w:r>
    </w:p>
    <w:p w:rsidR="0022098C" w:rsidRPr="00EF35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588">
        <w:rPr>
          <w:rFonts w:ascii="Times New Roman" w:hAnsi="Times New Roman" w:cs="Times New Roman"/>
          <w:sz w:val="24"/>
          <w:szCs w:val="24"/>
        </w:rPr>
        <w:t>Пополнился музыкальными инструментами муз кабинет.</w:t>
      </w:r>
    </w:p>
    <w:p w:rsidR="0022098C" w:rsidRPr="00EF35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588">
        <w:rPr>
          <w:rFonts w:ascii="Times New Roman" w:hAnsi="Times New Roman" w:cs="Times New Roman"/>
          <w:sz w:val="24"/>
          <w:szCs w:val="24"/>
        </w:rPr>
        <w:t>Периодически обновляются  игрушки во всех возрастных группах.</w:t>
      </w:r>
    </w:p>
    <w:p w:rsidR="0022098C" w:rsidRPr="00EF35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588">
        <w:rPr>
          <w:rFonts w:ascii="Times New Roman" w:hAnsi="Times New Roman" w:cs="Times New Roman"/>
          <w:sz w:val="24"/>
          <w:szCs w:val="24"/>
        </w:rPr>
        <w:t xml:space="preserve"> Закуплены игрушки для детей раннего возраста во вновь набирающиеся группы. </w:t>
      </w:r>
    </w:p>
    <w:p w:rsidR="0022098C" w:rsidRPr="00EF35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588">
        <w:rPr>
          <w:rFonts w:ascii="Times New Roman" w:hAnsi="Times New Roman" w:cs="Times New Roman"/>
          <w:sz w:val="24"/>
          <w:szCs w:val="24"/>
        </w:rPr>
        <w:t>Канцелярские товары закупаются ежемесячно.</w:t>
      </w:r>
    </w:p>
    <w:p w:rsidR="0022098C" w:rsidRPr="00EF3588" w:rsidRDefault="0022098C" w:rsidP="00E75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588">
        <w:rPr>
          <w:rFonts w:ascii="Times New Roman" w:hAnsi="Times New Roman" w:cs="Times New Roman"/>
          <w:b/>
          <w:bCs/>
          <w:sz w:val="24"/>
          <w:szCs w:val="24"/>
        </w:rPr>
        <w:t>10. Участие в конкурсах</w:t>
      </w:r>
    </w:p>
    <w:p w:rsidR="0022098C" w:rsidRPr="00EF3588" w:rsidRDefault="0022098C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F3588">
        <w:rPr>
          <w:rFonts w:ascii="Times New Roman" w:hAnsi="Times New Roman" w:cs="Times New Roman"/>
          <w:sz w:val="24"/>
          <w:szCs w:val="24"/>
        </w:rPr>
        <w:t xml:space="preserve">Хорошим показателем является то, что педагоги,  продолжают активно участвовать в конкурсах профессионального мастерства разного уровня. Количество участников составляет 80% от общего количества педагогических работников в детском саду. </w:t>
      </w:r>
    </w:p>
    <w:p w:rsidR="0022098C" w:rsidRPr="00E10F05" w:rsidRDefault="0022098C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5604E">
        <w:rPr>
          <w:rFonts w:ascii="Times New Roman" w:hAnsi="Times New Roman" w:cs="Times New Roman"/>
          <w:sz w:val="24"/>
          <w:szCs w:val="24"/>
        </w:rPr>
        <w:t>Только на районном уровне дети показали высокие результаты, например в фестивале детских проектов «Питание и здоровье» группа «Звездочка» заняла 1 место (воспитатель Столярова В.В.), группа «Семицветик» - 1 место (воспитатель Колосова А.В.). В муниципальном конкурсе чтецов «Строки, опалённые войной» есть победители и участники.</w:t>
      </w:r>
      <w:r w:rsidRPr="00A560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5604E">
        <w:rPr>
          <w:rFonts w:ascii="Times New Roman" w:hAnsi="Times New Roman" w:cs="Times New Roman"/>
          <w:sz w:val="24"/>
          <w:szCs w:val="24"/>
        </w:rPr>
        <w:t>В конкурсе рисунков «Салют, Победа!» есть 2 победителя.</w:t>
      </w:r>
      <w:r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Pr="00F16FF9">
        <w:rPr>
          <w:rFonts w:ascii="Times New Roman" w:hAnsi="Times New Roman" w:cs="Times New Roman"/>
          <w:sz w:val="24"/>
          <w:szCs w:val="24"/>
        </w:rPr>
        <w:t>1 место в муниципальном смотре-конкурсе на лучшее новогоднее оформление групповых помещений «Новый год у ворот» (воспитатель Казаченко С.А.), В фестивале физкультурно-спортивного комплекса «Готов к труду и обороне» (ГТО) среди дошкольников с. Викулово наши дети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05">
        <w:rPr>
          <w:rFonts w:ascii="Times New Roman" w:hAnsi="Times New Roman" w:cs="Times New Roman"/>
          <w:sz w:val="24"/>
          <w:szCs w:val="24"/>
        </w:rPr>
        <w:t>"Семицветик" заняли 2  место, есть победители и в личном первенстве. Всё это способствует развитию ребенка и создаёт ситуацию успеха.</w:t>
      </w:r>
    </w:p>
    <w:p w:rsidR="0022098C" w:rsidRPr="00E10F05" w:rsidRDefault="0022098C" w:rsidP="00E75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F05">
        <w:rPr>
          <w:rFonts w:ascii="Times New Roman" w:hAnsi="Times New Roman" w:cs="Times New Roman"/>
          <w:b/>
          <w:bCs/>
          <w:sz w:val="24"/>
          <w:szCs w:val="24"/>
        </w:rPr>
        <w:t>11. Посещаемость.</w:t>
      </w:r>
    </w:p>
    <w:p w:rsidR="0022098C" w:rsidRPr="00E10F05" w:rsidRDefault="0022098C" w:rsidP="00E755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F05">
        <w:rPr>
          <w:rFonts w:ascii="Times New Roman" w:hAnsi="Times New Roman" w:cs="Times New Roman"/>
          <w:spacing w:val="-1"/>
          <w:sz w:val="24"/>
          <w:szCs w:val="24"/>
        </w:rPr>
        <w:t>Ежедневно  осуществлялся контроль  посещаемости детей по группам (выявление причин непосещения, выяв</w:t>
      </w:r>
      <w:r w:rsidRPr="00E10F0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10F05">
        <w:rPr>
          <w:rFonts w:ascii="Times New Roman" w:hAnsi="Times New Roman" w:cs="Times New Roman"/>
          <w:sz w:val="24"/>
          <w:szCs w:val="24"/>
        </w:rPr>
        <w:t>ление ослабленных и часто болеющих детей).</w:t>
      </w:r>
    </w:p>
    <w:p w:rsidR="0022098C" w:rsidRDefault="0022098C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F2C">
        <w:rPr>
          <w:rFonts w:ascii="Times New Roman" w:hAnsi="Times New Roman" w:cs="Times New Roman"/>
          <w:i/>
          <w:iCs/>
          <w:sz w:val="24"/>
          <w:szCs w:val="24"/>
        </w:rPr>
        <w:t>Анализ посещаемости воспитанников МАУ ДО «Викуловский детский сад «Колосок»</w:t>
      </w:r>
    </w:p>
    <w:p w:rsidR="0022098C" w:rsidRPr="00567F2C" w:rsidRDefault="0022098C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F2C">
        <w:rPr>
          <w:rFonts w:ascii="Times New Roman" w:hAnsi="Times New Roman" w:cs="Times New Roman"/>
          <w:i/>
          <w:iCs/>
          <w:sz w:val="24"/>
          <w:szCs w:val="24"/>
        </w:rPr>
        <w:t xml:space="preserve"> ул. Октябрьская,105</w:t>
      </w:r>
    </w:p>
    <w:tbl>
      <w:tblPr>
        <w:tblW w:w="9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4"/>
        <w:gridCol w:w="1701"/>
        <w:gridCol w:w="1701"/>
        <w:gridCol w:w="1439"/>
      </w:tblGrid>
      <w:tr w:rsidR="0022098C" w:rsidRPr="00567F2C" w:rsidTr="00E10F05">
        <w:trPr>
          <w:trHeight w:val="765"/>
        </w:trPr>
        <w:tc>
          <w:tcPr>
            <w:tcW w:w="675" w:type="dxa"/>
            <w:vMerge w:val="restart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  <w:vMerge w:val="restart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841" w:type="dxa"/>
            <w:gridSpan w:val="3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посещаемость</w:t>
            </w:r>
          </w:p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rPr>
          <w:trHeight w:val="822"/>
        </w:trPr>
        <w:tc>
          <w:tcPr>
            <w:tcW w:w="675" w:type="dxa"/>
            <w:vMerge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c>
          <w:tcPr>
            <w:tcW w:w="675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098C" w:rsidRPr="00567F2C" w:rsidRDefault="0022098C" w:rsidP="00E10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младшая «Сказка»</w:t>
            </w:r>
          </w:p>
        </w:tc>
        <w:tc>
          <w:tcPr>
            <w:tcW w:w="1984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Каргаполова Т.В.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c>
          <w:tcPr>
            <w:tcW w:w="675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098C" w:rsidRPr="00567F2C" w:rsidRDefault="0022098C" w:rsidP="00E10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мл. "Котята"</w:t>
            </w:r>
          </w:p>
        </w:tc>
        <w:tc>
          <w:tcPr>
            <w:tcW w:w="1984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Казаченко С.А.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c>
          <w:tcPr>
            <w:tcW w:w="675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098C" w:rsidRPr="00567F2C" w:rsidRDefault="0022098C" w:rsidP="00E10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"Пчелка"</w:t>
            </w:r>
          </w:p>
        </w:tc>
        <w:tc>
          <w:tcPr>
            <w:tcW w:w="1984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Н.В.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65 %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c>
          <w:tcPr>
            <w:tcW w:w="675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2098C" w:rsidRPr="00567F2C" w:rsidRDefault="0022098C" w:rsidP="00E10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«Светлячок»</w:t>
            </w:r>
          </w:p>
        </w:tc>
        <w:tc>
          <w:tcPr>
            <w:tcW w:w="1984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В.А.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c>
          <w:tcPr>
            <w:tcW w:w="675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2098C" w:rsidRPr="00567F2C" w:rsidRDefault="0022098C" w:rsidP="00E10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«Звездочка»</w:t>
            </w:r>
          </w:p>
        </w:tc>
        <w:tc>
          <w:tcPr>
            <w:tcW w:w="1984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Столярова В.В.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8C" w:rsidRPr="00567F2C" w:rsidTr="00E10F05">
        <w:tc>
          <w:tcPr>
            <w:tcW w:w="675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2098C" w:rsidRPr="00567F2C" w:rsidRDefault="0022098C" w:rsidP="00E10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«Семицветик»</w:t>
            </w:r>
          </w:p>
        </w:tc>
        <w:tc>
          <w:tcPr>
            <w:tcW w:w="1984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А.В.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098C" w:rsidRPr="00567F2C" w:rsidRDefault="0022098C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98C" w:rsidRPr="00567F2C" w:rsidRDefault="0022098C" w:rsidP="00E10F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F2C">
        <w:rPr>
          <w:rFonts w:ascii="Times New Roman" w:hAnsi="Times New Roman" w:cs="Times New Roman"/>
          <w:color w:val="000000"/>
          <w:sz w:val="24"/>
          <w:szCs w:val="24"/>
        </w:rPr>
        <w:t xml:space="preserve">Итого детский сад посещало - 65 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22098C" w:rsidRPr="00567F2C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F2C">
        <w:rPr>
          <w:rFonts w:ascii="Times New Roman" w:hAnsi="Times New Roman" w:cs="Times New Roman"/>
          <w:sz w:val="24"/>
          <w:szCs w:val="24"/>
        </w:rPr>
        <w:t xml:space="preserve"> </w:t>
      </w:r>
      <w:r w:rsidRPr="00567F2C">
        <w:rPr>
          <w:rFonts w:ascii="Times New Roman" w:hAnsi="Times New Roman" w:cs="Times New Roman"/>
          <w:b/>
          <w:bCs/>
          <w:sz w:val="24"/>
          <w:szCs w:val="24"/>
        </w:rPr>
        <w:t>12. Дополнительные платные образовательные услуги.</w:t>
      </w:r>
    </w:p>
    <w:p w:rsidR="0022098C" w:rsidRPr="00567F2C" w:rsidRDefault="0022098C" w:rsidP="00E75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2C">
        <w:rPr>
          <w:rFonts w:ascii="Times New Roman" w:hAnsi="Times New Roman" w:cs="Times New Roman"/>
          <w:sz w:val="24"/>
          <w:szCs w:val="24"/>
        </w:rPr>
        <w:t>Пятый    год в учреждении оказывались дополнительные платные образовательные услуги.</w:t>
      </w:r>
    </w:p>
    <w:p w:rsidR="0022098C" w:rsidRPr="00567F2C" w:rsidRDefault="0022098C" w:rsidP="00E7559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67F2C">
        <w:rPr>
          <w:rStyle w:val="Strong"/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  <w:shd w:val="clear" w:color="auto" w:fill="FFFFFF"/>
        </w:rPr>
        <w:t>Большую роль играет организация платных услуг в детском саду,</w:t>
      </w:r>
      <w:r w:rsidRPr="00567F2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 оказывает позитивное влияние на динамику образования детей. </w:t>
      </w:r>
    </w:p>
    <w:p w:rsidR="0022098C" w:rsidRPr="002E3AF5" w:rsidRDefault="0022098C" w:rsidP="00E7559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E3AF5">
        <w:rPr>
          <w:b/>
          <w:bCs/>
          <w:shd w:val="clear" w:color="auto" w:fill="FFFFFF"/>
        </w:rPr>
        <w:t> </w:t>
      </w:r>
      <w:r w:rsidRPr="002E3AF5">
        <w:rPr>
          <w:shd w:val="clear" w:color="auto" w:fill="FFFFFF"/>
        </w:rPr>
        <w:t xml:space="preserve">В детском саду </w:t>
      </w:r>
      <w:r>
        <w:rPr>
          <w:shd w:val="clear" w:color="auto" w:fill="FFFFFF"/>
        </w:rPr>
        <w:t>в течение года функционировало 9</w:t>
      </w:r>
      <w:r w:rsidRPr="002E3AF5">
        <w:rPr>
          <w:shd w:val="clear" w:color="auto" w:fill="FFFFFF"/>
        </w:rPr>
        <w:t xml:space="preserve"> кружков:</w:t>
      </w:r>
    </w:p>
    <w:tbl>
      <w:tblPr>
        <w:tblW w:w="1045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61"/>
        <w:gridCol w:w="3358"/>
        <w:gridCol w:w="3001"/>
        <w:gridCol w:w="3236"/>
      </w:tblGrid>
      <w:tr w:rsidR="0022098C" w:rsidRPr="002E3AF5">
        <w:trPr>
          <w:trHeight w:val="41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C4859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C4859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кружка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C4859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C4859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22098C" w:rsidRPr="002E3AF5">
        <w:trPr>
          <w:trHeight w:val="8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 xml:space="preserve">Умелые пальчики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Колосова А.В.</w:t>
            </w:r>
          </w:p>
        </w:tc>
      </w:tr>
      <w:tr w:rsidR="0022098C" w:rsidRPr="002E3AF5">
        <w:trPr>
          <w:trHeight w:val="43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Умелые пальчики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Столярова В.В.</w:t>
            </w:r>
          </w:p>
        </w:tc>
      </w:tr>
      <w:tr w:rsidR="0022098C" w:rsidRPr="002E3AF5" w:rsidTr="002E3AF5">
        <w:trPr>
          <w:trHeight w:val="6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Веселый счет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Каргаполова Т.В.</w:t>
            </w:r>
          </w:p>
        </w:tc>
      </w:tr>
      <w:tr w:rsidR="0022098C" w:rsidRPr="002E3AF5">
        <w:trPr>
          <w:trHeight w:val="6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Веселый счет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Казаченко С.А.</w:t>
            </w:r>
          </w:p>
        </w:tc>
      </w:tr>
      <w:tr w:rsidR="0022098C" w:rsidRPr="002E3AF5" w:rsidTr="002E3AF5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Маркова Н.В.</w:t>
            </w:r>
          </w:p>
        </w:tc>
      </w:tr>
      <w:tr w:rsidR="0022098C" w:rsidRPr="002E3AF5" w:rsidTr="002E3AF5">
        <w:trPr>
          <w:trHeight w:val="97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Лапп О.Ю.</w:t>
            </w:r>
          </w:p>
        </w:tc>
      </w:tr>
      <w:tr w:rsidR="0022098C" w:rsidRPr="002E3AF5" w:rsidTr="002E3AF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D9499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D9499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D9499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Лапп О.Ю.</w:t>
            </w:r>
          </w:p>
        </w:tc>
      </w:tr>
      <w:tr w:rsidR="0022098C" w:rsidRPr="002E3AF5" w:rsidTr="002E3AF5">
        <w:trPr>
          <w:trHeight w:val="716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D9499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D9499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D9499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Лапп О.Ю.</w:t>
            </w:r>
          </w:p>
        </w:tc>
      </w:tr>
      <w:tr w:rsidR="0022098C" w:rsidRPr="002E3AF5" w:rsidTr="002E3AF5">
        <w:trPr>
          <w:trHeight w:val="716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8C" w:rsidRPr="002E3AF5" w:rsidRDefault="0022098C" w:rsidP="00E12F3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12F3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Волшебный мир красок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12F3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8C" w:rsidRPr="002E3AF5" w:rsidRDefault="0022098C" w:rsidP="00E12F3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5">
              <w:rPr>
                <w:rFonts w:ascii="Times New Roman" w:hAnsi="Times New Roman" w:cs="Times New Roman"/>
                <w:sz w:val="24"/>
                <w:szCs w:val="24"/>
              </w:rPr>
              <w:t>Столярова В.В.</w:t>
            </w:r>
          </w:p>
        </w:tc>
      </w:tr>
    </w:tbl>
    <w:p w:rsidR="0022098C" w:rsidRPr="002E3AF5" w:rsidRDefault="0022098C" w:rsidP="00E7559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22098C" w:rsidRPr="00F97197" w:rsidRDefault="0022098C" w:rsidP="00E7559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E3AF5">
        <w:rPr>
          <w:shd w:val="clear" w:color="auto" w:fill="FFFFFF"/>
        </w:rPr>
        <w:t xml:space="preserve">В кружках охвачены все возрастные группы от 3 до 7 лет. </w:t>
      </w:r>
    </w:p>
    <w:p w:rsidR="0022098C" w:rsidRDefault="0022098C" w:rsidP="00E7559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hd w:val="clear" w:color="auto" w:fill="FFFFFF"/>
        </w:rPr>
      </w:pPr>
      <w:r w:rsidRPr="002C4859">
        <w:rPr>
          <w:shd w:val="clear" w:color="auto" w:fill="FFFFFF"/>
        </w:rPr>
        <w:t>Всего по детскому саду было охвачено в кружках - 119 детей</w:t>
      </w:r>
      <w:r>
        <w:rPr>
          <w:shd w:val="clear" w:color="auto" w:fill="FFFFFF"/>
        </w:rPr>
        <w:t xml:space="preserve"> из 161 =</w:t>
      </w:r>
      <w:r w:rsidRPr="002C4859">
        <w:rPr>
          <w:shd w:val="clear" w:color="auto" w:fill="FFFFFF"/>
        </w:rPr>
        <w:t>74%.</w:t>
      </w:r>
      <w:r w:rsidRPr="002C4859">
        <w:rPr>
          <w:b/>
          <w:bCs/>
          <w:shd w:val="clear" w:color="auto" w:fill="FFFFFF"/>
        </w:rPr>
        <w:t> </w:t>
      </w:r>
    </w:p>
    <w:p w:rsidR="0022098C" w:rsidRPr="002C4859" w:rsidRDefault="0022098C" w:rsidP="00E7559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22098C" w:rsidRPr="00567F2C" w:rsidRDefault="0022098C" w:rsidP="00F97197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67F2C">
        <w:rPr>
          <w:shd w:val="clear" w:color="auto" w:fill="FFFFFF"/>
        </w:rPr>
        <w:t xml:space="preserve">Все кружки функционируют по разработанным программам в соответствии с расписанием кружковой деятельности.  В течение года систематически по годовому плану проводится контроль кружковой работы.  </w:t>
      </w:r>
    </w:p>
    <w:p w:rsidR="0022098C" w:rsidRPr="00567F2C" w:rsidRDefault="0022098C" w:rsidP="00E755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F2C">
        <w:rPr>
          <w:rFonts w:ascii="Times New Roman" w:hAnsi="Times New Roman" w:cs="Times New Roman"/>
          <w:b/>
          <w:bCs/>
          <w:sz w:val="24"/>
          <w:szCs w:val="24"/>
        </w:rPr>
        <w:t xml:space="preserve">Вывод. </w:t>
      </w:r>
    </w:p>
    <w:p w:rsidR="0022098C" w:rsidRPr="00512D4C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D4C">
        <w:rPr>
          <w:rFonts w:ascii="Times New Roman" w:hAnsi="Times New Roman" w:cs="Times New Roman"/>
          <w:sz w:val="24"/>
          <w:szCs w:val="24"/>
        </w:rPr>
        <w:t>Анализируя проведенную работу можно сделать следующие выводы:</w:t>
      </w:r>
    </w:p>
    <w:p w:rsidR="0022098C" w:rsidRPr="00512D4C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D4C">
        <w:rPr>
          <w:rFonts w:ascii="Times New Roman" w:hAnsi="Times New Roman" w:cs="Times New Roman"/>
          <w:sz w:val="24"/>
          <w:szCs w:val="24"/>
        </w:rPr>
        <w:t>1. В течение года  на курсах  повысили квалификацию 40 % педагогов.</w:t>
      </w:r>
    </w:p>
    <w:p w:rsidR="0022098C" w:rsidRPr="00512D4C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D4C">
        <w:rPr>
          <w:rFonts w:ascii="Times New Roman" w:hAnsi="Times New Roman" w:cs="Times New Roman"/>
          <w:sz w:val="24"/>
          <w:szCs w:val="24"/>
        </w:rPr>
        <w:t>2. В ДОУ работают 60% педагогов с высшим образованием педагогической направленности и 30 % со средне – спец</w:t>
      </w:r>
      <w:r>
        <w:rPr>
          <w:rFonts w:ascii="Times New Roman" w:hAnsi="Times New Roman" w:cs="Times New Roman"/>
          <w:sz w:val="24"/>
          <w:szCs w:val="24"/>
        </w:rPr>
        <w:t>иальным, 10 % - без образования (получает заочно).</w:t>
      </w:r>
    </w:p>
    <w:p w:rsidR="0022098C" w:rsidRPr="00512D4C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D4C">
        <w:rPr>
          <w:rFonts w:ascii="Times New Roman" w:hAnsi="Times New Roman" w:cs="Times New Roman"/>
          <w:sz w:val="24"/>
          <w:szCs w:val="24"/>
        </w:rPr>
        <w:t>3. На первую и высшую категорию аттестовано 90% педагогов: 60 % педагогов аттестовано на высшую категорию,  30 % на первую категорию, без категории 10% (1 чел).</w:t>
      </w:r>
    </w:p>
    <w:p w:rsidR="0022098C" w:rsidRPr="00512D4C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D4C">
        <w:rPr>
          <w:rFonts w:ascii="Times New Roman" w:hAnsi="Times New Roman" w:cs="Times New Roman"/>
          <w:sz w:val="24"/>
          <w:szCs w:val="24"/>
        </w:rPr>
        <w:t xml:space="preserve">4. В течение учебного года   в рамках методической темы года прошло 4 семинара по РЭМП. </w:t>
      </w:r>
      <w:r w:rsidRPr="00512D4C">
        <w:rPr>
          <w:rFonts w:ascii="Times New Roman" w:hAnsi="Times New Roman" w:cs="Times New Roman"/>
          <w:color w:val="632523"/>
          <w:kern w:val="24"/>
          <w:sz w:val="24"/>
          <w:szCs w:val="24"/>
        </w:rPr>
        <w:t xml:space="preserve"> </w:t>
      </w:r>
      <w:r w:rsidRPr="00512D4C">
        <w:rPr>
          <w:rFonts w:ascii="Times New Roman" w:hAnsi="Times New Roman" w:cs="Times New Roman"/>
          <w:sz w:val="24"/>
          <w:szCs w:val="24"/>
        </w:rPr>
        <w:t xml:space="preserve">Все педагоги выступили на педагогических чтениях. Каждый педагог побывал на открытой деятельности у каждого. </w:t>
      </w:r>
    </w:p>
    <w:p w:rsidR="0022098C" w:rsidRPr="00DE57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88">
        <w:rPr>
          <w:rFonts w:ascii="Times New Roman" w:hAnsi="Times New Roman" w:cs="Times New Roman"/>
          <w:sz w:val="24"/>
          <w:szCs w:val="24"/>
        </w:rPr>
        <w:t>5. Общий процент освоения О.О.П.  по детскому – 90%.</w:t>
      </w:r>
    </w:p>
    <w:p w:rsidR="0022098C" w:rsidRPr="00DE57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88">
        <w:rPr>
          <w:rFonts w:ascii="Times New Roman" w:hAnsi="Times New Roman" w:cs="Times New Roman"/>
          <w:sz w:val="24"/>
          <w:szCs w:val="24"/>
        </w:rPr>
        <w:t xml:space="preserve">6. Диагностику уровня готовности к школе прошли 32 ребенка. Из них </w:t>
      </w:r>
    </w:p>
    <w:p w:rsidR="0022098C" w:rsidRPr="00DE57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88">
        <w:rPr>
          <w:rFonts w:ascii="Times New Roman" w:hAnsi="Times New Roman" w:cs="Times New Roman"/>
          <w:sz w:val="24"/>
          <w:szCs w:val="24"/>
        </w:rPr>
        <w:t>с высоким уровнем – 69 %, со средним уровнем – 31%, с низким – 0.</w:t>
      </w:r>
    </w:p>
    <w:p w:rsidR="0022098C" w:rsidRPr="00DE57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88">
        <w:rPr>
          <w:rFonts w:ascii="Times New Roman" w:hAnsi="Times New Roman" w:cs="Times New Roman"/>
          <w:sz w:val="24"/>
          <w:szCs w:val="24"/>
        </w:rPr>
        <w:t>7.Средняя посещаемость в детском саду  -  65%. Динамика отрицательная.</w:t>
      </w:r>
    </w:p>
    <w:p w:rsidR="0022098C" w:rsidRPr="00DE5788" w:rsidRDefault="0022098C" w:rsidP="00E75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88">
        <w:rPr>
          <w:rFonts w:ascii="Times New Roman" w:hAnsi="Times New Roman" w:cs="Times New Roman"/>
          <w:sz w:val="24"/>
          <w:szCs w:val="24"/>
        </w:rPr>
        <w:t>8. Охват детей дополнительными образовательными услугами в детском саду - 74%. Динамика положительная.</w:t>
      </w:r>
    </w:p>
    <w:p w:rsidR="0022098C" w:rsidRPr="00F97197" w:rsidRDefault="0022098C" w:rsidP="00F9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88">
        <w:rPr>
          <w:rFonts w:ascii="Times New Roman" w:hAnsi="Times New Roman" w:cs="Times New Roman"/>
          <w:sz w:val="24"/>
          <w:szCs w:val="24"/>
        </w:rPr>
        <w:t>В целом работу детского сада в 2022 году считать проведенной на хорошем уровне.</w:t>
      </w:r>
    </w:p>
    <w:sectPr w:rsidR="0022098C" w:rsidRPr="00F97197" w:rsidSect="00F97197">
      <w:pgSz w:w="11906" w:h="16838"/>
      <w:pgMar w:top="539" w:right="386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128"/>
    <w:multiLevelType w:val="hybridMultilevel"/>
    <w:tmpl w:val="0F9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2AE"/>
    <w:multiLevelType w:val="hybridMultilevel"/>
    <w:tmpl w:val="17D0FE1A"/>
    <w:lvl w:ilvl="0" w:tplc="E2B0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FDC1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4DC8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61427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07A27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E4AB2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F1268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02C31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1221B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108625D6"/>
    <w:multiLevelType w:val="hybridMultilevel"/>
    <w:tmpl w:val="7E4238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CD7168D"/>
    <w:multiLevelType w:val="hybridMultilevel"/>
    <w:tmpl w:val="C546A918"/>
    <w:lvl w:ilvl="0" w:tplc="6E96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B784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F7886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E6077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316CA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D38D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0F25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79668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C8CD8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20300374"/>
    <w:multiLevelType w:val="hybridMultilevel"/>
    <w:tmpl w:val="5D62CEDA"/>
    <w:lvl w:ilvl="0" w:tplc="030C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A7AF5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A34D0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2FA0C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CC2AE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006F2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FF2E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28A6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ACA15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25B268FB"/>
    <w:multiLevelType w:val="hybridMultilevel"/>
    <w:tmpl w:val="508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B1B7A"/>
    <w:multiLevelType w:val="hybridMultilevel"/>
    <w:tmpl w:val="F698D72C"/>
    <w:lvl w:ilvl="0" w:tplc="D90E98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51588"/>
    <w:multiLevelType w:val="hybridMultilevel"/>
    <w:tmpl w:val="345C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0618"/>
    <w:multiLevelType w:val="multilevel"/>
    <w:tmpl w:val="F8C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E3075AD"/>
    <w:multiLevelType w:val="hybridMultilevel"/>
    <w:tmpl w:val="68669F4A"/>
    <w:lvl w:ilvl="0" w:tplc="50F8C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84CED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20C3B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48C6A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3340F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888E8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FC44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3C24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23A6B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42C248CB"/>
    <w:multiLevelType w:val="hybridMultilevel"/>
    <w:tmpl w:val="BD52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10C2"/>
    <w:multiLevelType w:val="hybridMultilevel"/>
    <w:tmpl w:val="3E2C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7D1B90"/>
    <w:multiLevelType w:val="multilevel"/>
    <w:tmpl w:val="3614F510"/>
    <w:lvl w:ilvl="0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2160"/>
      </w:pPr>
      <w:rPr>
        <w:rFonts w:hint="default"/>
      </w:rPr>
    </w:lvl>
  </w:abstractNum>
  <w:abstractNum w:abstractNumId="13">
    <w:nsid w:val="55450708"/>
    <w:multiLevelType w:val="hybridMultilevel"/>
    <w:tmpl w:val="D504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11D5E"/>
    <w:multiLevelType w:val="multilevel"/>
    <w:tmpl w:val="98F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D6E0856"/>
    <w:multiLevelType w:val="hybridMultilevel"/>
    <w:tmpl w:val="B32637CE"/>
    <w:lvl w:ilvl="0" w:tplc="62B40B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B3454"/>
    <w:multiLevelType w:val="hybridMultilevel"/>
    <w:tmpl w:val="728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5B75AFF"/>
    <w:multiLevelType w:val="hybridMultilevel"/>
    <w:tmpl w:val="BD12D170"/>
    <w:lvl w:ilvl="0" w:tplc="105A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8965F1"/>
    <w:multiLevelType w:val="multilevel"/>
    <w:tmpl w:val="2AD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8715EE8"/>
    <w:multiLevelType w:val="hybridMultilevel"/>
    <w:tmpl w:val="1F30F452"/>
    <w:lvl w:ilvl="0" w:tplc="8A7A02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7A5F7196"/>
    <w:multiLevelType w:val="hybridMultilevel"/>
    <w:tmpl w:val="99A49CC4"/>
    <w:lvl w:ilvl="0" w:tplc="A2AA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30AD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EC268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05E2D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CD0D8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22A6A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05A52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9F26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D063A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0"/>
  </w:num>
  <w:num w:numId="5">
    <w:abstractNumId w:val="5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18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F7"/>
    <w:rsid w:val="000039F0"/>
    <w:rsid w:val="00023942"/>
    <w:rsid w:val="00031410"/>
    <w:rsid w:val="00075492"/>
    <w:rsid w:val="00082DC8"/>
    <w:rsid w:val="00086A1D"/>
    <w:rsid w:val="000B1230"/>
    <w:rsid w:val="000B626F"/>
    <w:rsid w:val="000B661D"/>
    <w:rsid w:val="000C1C87"/>
    <w:rsid w:val="000C3632"/>
    <w:rsid w:val="000C3BD3"/>
    <w:rsid w:val="000C70C5"/>
    <w:rsid w:val="000E7511"/>
    <w:rsid w:val="00107123"/>
    <w:rsid w:val="001479F9"/>
    <w:rsid w:val="00157CB0"/>
    <w:rsid w:val="00174143"/>
    <w:rsid w:val="00190F65"/>
    <w:rsid w:val="001961E0"/>
    <w:rsid w:val="00197F72"/>
    <w:rsid w:val="001A355A"/>
    <w:rsid w:val="001F4464"/>
    <w:rsid w:val="0021440E"/>
    <w:rsid w:val="0022098C"/>
    <w:rsid w:val="00225054"/>
    <w:rsid w:val="002271A7"/>
    <w:rsid w:val="0023614B"/>
    <w:rsid w:val="00254B05"/>
    <w:rsid w:val="00271917"/>
    <w:rsid w:val="002751C2"/>
    <w:rsid w:val="00275991"/>
    <w:rsid w:val="00277704"/>
    <w:rsid w:val="00284046"/>
    <w:rsid w:val="00290BBB"/>
    <w:rsid w:val="002936E6"/>
    <w:rsid w:val="0029509F"/>
    <w:rsid w:val="002956AF"/>
    <w:rsid w:val="002A3996"/>
    <w:rsid w:val="002A4AA6"/>
    <w:rsid w:val="002B21F3"/>
    <w:rsid w:val="002C1669"/>
    <w:rsid w:val="002C4859"/>
    <w:rsid w:val="002D1A04"/>
    <w:rsid w:val="002E3AF5"/>
    <w:rsid w:val="002E5962"/>
    <w:rsid w:val="002E7313"/>
    <w:rsid w:val="002F2465"/>
    <w:rsid w:val="002F47B2"/>
    <w:rsid w:val="00301DCD"/>
    <w:rsid w:val="00307AEC"/>
    <w:rsid w:val="00321789"/>
    <w:rsid w:val="00342980"/>
    <w:rsid w:val="003602A1"/>
    <w:rsid w:val="0036290F"/>
    <w:rsid w:val="003644AF"/>
    <w:rsid w:val="00372517"/>
    <w:rsid w:val="0038160A"/>
    <w:rsid w:val="00385394"/>
    <w:rsid w:val="003926BA"/>
    <w:rsid w:val="003A3D35"/>
    <w:rsid w:val="003A7581"/>
    <w:rsid w:val="003B14DF"/>
    <w:rsid w:val="003B2885"/>
    <w:rsid w:val="003B617B"/>
    <w:rsid w:val="003C1F4C"/>
    <w:rsid w:val="003D54A9"/>
    <w:rsid w:val="003D7278"/>
    <w:rsid w:val="003E3D0B"/>
    <w:rsid w:val="003E6C44"/>
    <w:rsid w:val="003F0824"/>
    <w:rsid w:val="00420F17"/>
    <w:rsid w:val="0043541D"/>
    <w:rsid w:val="00436A70"/>
    <w:rsid w:val="00444CB1"/>
    <w:rsid w:val="0045541C"/>
    <w:rsid w:val="004754CA"/>
    <w:rsid w:val="00475FCA"/>
    <w:rsid w:val="0047673B"/>
    <w:rsid w:val="0049075D"/>
    <w:rsid w:val="00490E91"/>
    <w:rsid w:val="004A29EB"/>
    <w:rsid w:val="004B074A"/>
    <w:rsid w:val="004C4258"/>
    <w:rsid w:val="004D0288"/>
    <w:rsid w:val="004D1545"/>
    <w:rsid w:val="004D21C7"/>
    <w:rsid w:val="004E14B5"/>
    <w:rsid w:val="004E657E"/>
    <w:rsid w:val="00500305"/>
    <w:rsid w:val="00504FCE"/>
    <w:rsid w:val="00511418"/>
    <w:rsid w:val="00512D4C"/>
    <w:rsid w:val="00521A85"/>
    <w:rsid w:val="00541FFA"/>
    <w:rsid w:val="00543CBA"/>
    <w:rsid w:val="00547CA6"/>
    <w:rsid w:val="00550E0B"/>
    <w:rsid w:val="005526CA"/>
    <w:rsid w:val="005532D5"/>
    <w:rsid w:val="0055514A"/>
    <w:rsid w:val="00560A3D"/>
    <w:rsid w:val="00565E8D"/>
    <w:rsid w:val="00567F2C"/>
    <w:rsid w:val="0057102F"/>
    <w:rsid w:val="0058463D"/>
    <w:rsid w:val="00586181"/>
    <w:rsid w:val="00591E6F"/>
    <w:rsid w:val="005A03B8"/>
    <w:rsid w:val="005A4EC4"/>
    <w:rsid w:val="005B0C01"/>
    <w:rsid w:val="005C38DC"/>
    <w:rsid w:val="005C6139"/>
    <w:rsid w:val="005D1135"/>
    <w:rsid w:val="005D1381"/>
    <w:rsid w:val="005D1AB7"/>
    <w:rsid w:val="005E7A6A"/>
    <w:rsid w:val="00615740"/>
    <w:rsid w:val="00630829"/>
    <w:rsid w:val="0063740B"/>
    <w:rsid w:val="00653B5A"/>
    <w:rsid w:val="006549EF"/>
    <w:rsid w:val="006711CB"/>
    <w:rsid w:val="006748E5"/>
    <w:rsid w:val="00676C73"/>
    <w:rsid w:val="00693FEE"/>
    <w:rsid w:val="006A0238"/>
    <w:rsid w:val="006A0AC7"/>
    <w:rsid w:val="006A160C"/>
    <w:rsid w:val="006B2922"/>
    <w:rsid w:val="006B53DA"/>
    <w:rsid w:val="006D57EA"/>
    <w:rsid w:val="006D7B3F"/>
    <w:rsid w:val="006E0552"/>
    <w:rsid w:val="006F08C8"/>
    <w:rsid w:val="007027E8"/>
    <w:rsid w:val="00702E9A"/>
    <w:rsid w:val="00713B1E"/>
    <w:rsid w:val="00715A81"/>
    <w:rsid w:val="00721554"/>
    <w:rsid w:val="00726387"/>
    <w:rsid w:val="00732047"/>
    <w:rsid w:val="00740CC3"/>
    <w:rsid w:val="00746914"/>
    <w:rsid w:val="00757750"/>
    <w:rsid w:val="00775897"/>
    <w:rsid w:val="007909EA"/>
    <w:rsid w:val="00793768"/>
    <w:rsid w:val="007950C3"/>
    <w:rsid w:val="007A22A9"/>
    <w:rsid w:val="007A413E"/>
    <w:rsid w:val="007A41F1"/>
    <w:rsid w:val="007A6835"/>
    <w:rsid w:val="007B0964"/>
    <w:rsid w:val="007B6E6F"/>
    <w:rsid w:val="007C3140"/>
    <w:rsid w:val="007D290D"/>
    <w:rsid w:val="007E3ED2"/>
    <w:rsid w:val="0080203F"/>
    <w:rsid w:val="00807058"/>
    <w:rsid w:val="00824D4A"/>
    <w:rsid w:val="0083368B"/>
    <w:rsid w:val="00842854"/>
    <w:rsid w:val="008569E1"/>
    <w:rsid w:val="00864074"/>
    <w:rsid w:val="008644DD"/>
    <w:rsid w:val="00865E52"/>
    <w:rsid w:val="00870244"/>
    <w:rsid w:val="008869A0"/>
    <w:rsid w:val="00890540"/>
    <w:rsid w:val="008A55A4"/>
    <w:rsid w:val="008B7DC2"/>
    <w:rsid w:val="008D02BA"/>
    <w:rsid w:val="008D5598"/>
    <w:rsid w:val="008D6190"/>
    <w:rsid w:val="008E11A8"/>
    <w:rsid w:val="008E15A3"/>
    <w:rsid w:val="008E52A1"/>
    <w:rsid w:val="008F5C22"/>
    <w:rsid w:val="0090570A"/>
    <w:rsid w:val="00911811"/>
    <w:rsid w:val="009171AE"/>
    <w:rsid w:val="00917463"/>
    <w:rsid w:val="0096347C"/>
    <w:rsid w:val="0097370D"/>
    <w:rsid w:val="009876FC"/>
    <w:rsid w:val="009A0952"/>
    <w:rsid w:val="009A18C5"/>
    <w:rsid w:val="009A2BF4"/>
    <w:rsid w:val="009A2FEB"/>
    <w:rsid w:val="009C08DE"/>
    <w:rsid w:val="009C1C10"/>
    <w:rsid w:val="009D6197"/>
    <w:rsid w:val="009E1AA0"/>
    <w:rsid w:val="009E77DC"/>
    <w:rsid w:val="009F18B4"/>
    <w:rsid w:val="00A00439"/>
    <w:rsid w:val="00A0052A"/>
    <w:rsid w:val="00A51433"/>
    <w:rsid w:val="00A51E6B"/>
    <w:rsid w:val="00A5604E"/>
    <w:rsid w:val="00A97E01"/>
    <w:rsid w:val="00AA0B98"/>
    <w:rsid w:val="00AA6009"/>
    <w:rsid w:val="00AA7118"/>
    <w:rsid w:val="00AB5363"/>
    <w:rsid w:val="00AE4549"/>
    <w:rsid w:val="00AF5DD5"/>
    <w:rsid w:val="00B00B76"/>
    <w:rsid w:val="00B00D02"/>
    <w:rsid w:val="00B34EE0"/>
    <w:rsid w:val="00B67F46"/>
    <w:rsid w:val="00B75359"/>
    <w:rsid w:val="00B871D5"/>
    <w:rsid w:val="00B93FE3"/>
    <w:rsid w:val="00BB46ED"/>
    <w:rsid w:val="00BB5237"/>
    <w:rsid w:val="00BC2D75"/>
    <w:rsid w:val="00BE4316"/>
    <w:rsid w:val="00BE5B7C"/>
    <w:rsid w:val="00BE722E"/>
    <w:rsid w:val="00C023D2"/>
    <w:rsid w:val="00C056C0"/>
    <w:rsid w:val="00C10FDB"/>
    <w:rsid w:val="00C54503"/>
    <w:rsid w:val="00C63568"/>
    <w:rsid w:val="00C65DAC"/>
    <w:rsid w:val="00C67839"/>
    <w:rsid w:val="00C81ACB"/>
    <w:rsid w:val="00C94E1E"/>
    <w:rsid w:val="00CA05DA"/>
    <w:rsid w:val="00CA6D4C"/>
    <w:rsid w:val="00CC0119"/>
    <w:rsid w:val="00CD029D"/>
    <w:rsid w:val="00CD1CB1"/>
    <w:rsid w:val="00CE0686"/>
    <w:rsid w:val="00CE3661"/>
    <w:rsid w:val="00D32D6E"/>
    <w:rsid w:val="00D4306D"/>
    <w:rsid w:val="00D43535"/>
    <w:rsid w:val="00D43E46"/>
    <w:rsid w:val="00D46D3A"/>
    <w:rsid w:val="00D51E90"/>
    <w:rsid w:val="00D55921"/>
    <w:rsid w:val="00D57BBA"/>
    <w:rsid w:val="00D57D2D"/>
    <w:rsid w:val="00D87162"/>
    <w:rsid w:val="00D94991"/>
    <w:rsid w:val="00D964BF"/>
    <w:rsid w:val="00DA4BC6"/>
    <w:rsid w:val="00DA710A"/>
    <w:rsid w:val="00DD3AE4"/>
    <w:rsid w:val="00DE5788"/>
    <w:rsid w:val="00E0687B"/>
    <w:rsid w:val="00E10F05"/>
    <w:rsid w:val="00E11DAE"/>
    <w:rsid w:val="00E12F3F"/>
    <w:rsid w:val="00E14301"/>
    <w:rsid w:val="00E27114"/>
    <w:rsid w:val="00E301CD"/>
    <w:rsid w:val="00E4028A"/>
    <w:rsid w:val="00E46376"/>
    <w:rsid w:val="00E5350E"/>
    <w:rsid w:val="00E67867"/>
    <w:rsid w:val="00E73084"/>
    <w:rsid w:val="00E75598"/>
    <w:rsid w:val="00E84780"/>
    <w:rsid w:val="00EA3644"/>
    <w:rsid w:val="00EA5C49"/>
    <w:rsid w:val="00EC7DEE"/>
    <w:rsid w:val="00EE32E1"/>
    <w:rsid w:val="00EE4D95"/>
    <w:rsid w:val="00EE6B25"/>
    <w:rsid w:val="00EF3588"/>
    <w:rsid w:val="00EF553A"/>
    <w:rsid w:val="00F00C5E"/>
    <w:rsid w:val="00F02A5B"/>
    <w:rsid w:val="00F02B0F"/>
    <w:rsid w:val="00F16FF9"/>
    <w:rsid w:val="00F173AD"/>
    <w:rsid w:val="00F32A73"/>
    <w:rsid w:val="00F32AFC"/>
    <w:rsid w:val="00F37012"/>
    <w:rsid w:val="00F635F0"/>
    <w:rsid w:val="00F67AF7"/>
    <w:rsid w:val="00F702EF"/>
    <w:rsid w:val="00F754A3"/>
    <w:rsid w:val="00F768A8"/>
    <w:rsid w:val="00F812B0"/>
    <w:rsid w:val="00F97197"/>
    <w:rsid w:val="00FA3EF5"/>
    <w:rsid w:val="00FA63EA"/>
    <w:rsid w:val="00FD4EE5"/>
    <w:rsid w:val="00FE6155"/>
    <w:rsid w:val="00F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3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783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6783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78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839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678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F24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F2465"/>
    <w:rPr>
      <w:b/>
      <w:bCs/>
    </w:rPr>
  </w:style>
  <w:style w:type="character" w:styleId="Emphasis">
    <w:name w:val="Emphasis"/>
    <w:basedOn w:val="DefaultParagraphFont"/>
    <w:uiPriority w:val="99"/>
    <w:qFormat/>
    <w:rsid w:val="002F24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058"/>
    <w:rPr>
      <w:rFonts w:ascii="Tahoma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Normal"/>
    <w:uiPriority w:val="99"/>
    <w:rsid w:val="006374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Calibri"/>
      <w:color w:val="000000"/>
      <w:kern w:val="3"/>
      <w:sz w:val="24"/>
      <w:szCs w:val="24"/>
      <w:lang w:val="en-US" w:eastAsia="en-US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B46ED"/>
    <w:rPr>
      <w:rFonts w:ascii="Arial" w:hAnsi="Arial" w:cs="Arial"/>
      <w:sz w:val="19"/>
      <w:szCs w:val="19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B46ED"/>
    <w:pPr>
      <w:widowControl w:val="0"/>
      <w:shd w:val="clear" w:color="auto" w:fill="FFFFFF"/>
      <w:spacing w:after="1080" w:line="240" w:lineRule="atLeast"/>
      <w:ind w:hanging="260"/>
      <w:jc w:val="both"/>
      <w:outlineLvl w:val="3"/>
    </w:pPr>
    <w:rPr>
      <w:rFonts w:ascii="Arial" w:eastAsia="Calibri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2942</TotalTime>
  <Pages>8</Pages>
  <Words>2642</Words>
  <Characters>15064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 1</dc:creator>
  <cp:keywords/>
  <dc:description/>
  <cp:lastModifiedBy>админ</cp:lastModifiedBy>
  <cp:revision>105</cp:revision>
  <cp:lastPrinted>2022-07-28T06:46:00Z</cp:lastPrinted>
  <dcterms:created xsi:type="dcterms:W3CDTF">2017-07-12T03:45:00Z</dcterms:created>
  <dcterms:modified xsi:type="dcterms:W3CDTF">2023-04-27T07:08:00Z</dcterms:modified>
</cp:coreProperties>
</file>